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header1.xml" ContentType="application/vnd.openxmlformats-officedocument.wordprocessingml.header+xml"/>
  <Override PartName="/word/endnotes.xml" ContentType="application/vnd.openxmlformats-officedocument.wordprocessingml.endnot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40F0B55" w14:textId="77777777">
      <w:pPr>
        <w:pStyle w:val="1009"/>
        <w:pBdr/>
        <w:spacing/>
        <w:ind/>
        <w:rPr/>
      </w:pPr>
      <w:r>
        <w:t xml:space="preserve">Michael O’Neil</w:t>
      </w:r>
      <w:r/>
    </w:p>
    <w:p w14:paraId="203289CE" w14:textId="77777777">
      <w:pPr>
        <w:pStyle w:val="1010"/>
        <w:pBdr/>
        <w:tabs>
          <w:tab w:val="left" w:leader="none" w:pos="720"/>
        </w:tabs>
        <w:spacing/>
        <w:ind/>
        <w:rPr/>
      </w:pPr>
      <w:r>
        <w:t xml:space="preserve"> mxoneil@gmail.com</w:t>
      </w:r>
      <w:r/>
    </w:p>
    <w:tbl>
      <w:tblPr>
        <w:tblInd w:w="-1620" w:type="dxa"/>
        <w:tblW w:w="14779" w:type="dxa"/>
        <w:tblBorders/>
        <w:tblLook w:val="00A0" w:firstRow="1" w:lastRow="0" w:firstColumn="1" w:lastColumn="0" w:noHBand="0" w:noVBand="0"/>
      </w:tblPr>
      <w:tblGrid>
        <w:gridCol w:w="14779"/>
      </w:tblGrid>
      <w:tr>
        <w:trPr>
          <w:cantSplit/>
          <w:trHeight w:val="314"/>
        </w:trPr>
        <w:tc>
          <w:tcPr>
            <w:shd w:val="clear" w:color="auto" w:fill="e6e6e6"/>
            <w:tcBorders/>
            <w:tcW w:w="14779" w:type="dxa"/>
          </w:tcPr>
          <w:p w14:paraId="4DDD7A14" w14:textId="6705EE00">
            <w:pPr>
              <w:pStyle w:val="1011"/>
              <w:pBdr/>
              <w:shd w:val="clear" w:color="auto" w:fill="d9d9d9"/>
              <w:spacing/>
              <w:ind/>
              <w:rPr>
                <w:caps/>
              </w:rPr>
            </w:pPr>
            <w:r>
              <w:t xml:space="preserve">Web Developer &amp; Network Administrator</w:t>
            </w:r>
            <w:r>
              <w:rPr>
                <w:caps/>
              </w:rPr>
            </w:r>
            <w:r>
              <w:rPr>
                <w:caps/>
              </w:rPr>
            </w:r>
          </w:p>
        </w:tc>
      </w:tr>
    </w:tbl>
    <w:p w14:paraId="766417F3" w14:textId="77777777">
      <w:pPr>
        <w:pStyle w:val="1014"/>
        <w:numPr>
          <w:ilvl w:val="0"/>
          <w:numId w:val="1"/>
        </w:numPr>
        <w:pBdr/>
        <w:tabs>
          <w:tab w:val="left" w:leader="none" w:pos="720"/>
        </w:tabs>
        <w:spacing/>
        <w:ind/>
        <w:rPr/>
      </w:pPr>
      <w:r>
        <w:t xml:space="preserve">30+ years as a Network Administrator and Web Developer for dynamic database driven websites.</w:t>
      </w:r>
      <w:r/>
    </w:p>
    <w:p w14:paraId="4C8F4D8B">
      <w:pPr>
        <w:pStyle w:val="1014"/>
        <w:numPr>
          <w:ilvl w:val="0"/>
          <w:numId w:val="1"/>
        </w:numPr>
        <w:pBdr/>
        <w:tabs>
          <w:tab w:val="left" w:leader="none" w:pos="720"/>
        </w:tabs>
        <w:spacing/>
        <w:ind/>
        <w:rPr/>
      </w:pPr>
      <w:r>
        <w:t xml:space="preserve">Excellent Problem Solver and Integration Specialist. A solution provider with the ability to see the big picture, foresee, scale, and integrate systems across multiple OS types and coding program languages.</w:t>
      </w:r>
      <w:r/>
    </w:p>
    <w:p w14:paraId="230F3143">
      <w:pPr>
        <w:pStyle w:val="1014"/>
        <w:numPr>
          <w:ilvl w:val="0"/>
          <w:numId w:val="1"/>
        </w:numPr>
        <w:pBdr/>
        <w:tabs>
          <w:tab w:val="left" w:leader="none" w:pos="720"/>
        </w:tabs>
        <w:spacing/>
        <w:ind/>
        <w:rPr/>
      </w:pPr>
      <w:r>
        <w:t xml:space="preserve">The ability to build and secure systems to manage, manipulate and process Big Data across different database types over a terabyte in size.</w:t>
      </w:r>
      <w:r/>
    </w:p>
    <w:p w14:paraId="5139447D">
      <w:pPr>
        <w:pStyle w:val="1014"/>
        <w:numPr>
          <w:ilvl w:val="0"/>
          <w:numId w:val="1"/>
        </w:numPr>
        <w:pBdr/>
        <w:tabs>
          <w:tab w:val="left" w:leader="none" w:pos="720"/>
        </w:tabs>
        <w:spacing/>
        <w:ind/>
        <w:rPr/>
      </w:pPr>
      <w:r>
        <w:t xml:space="preserve">The ability to address a company’s and user’s needs, to facilitate communication, and to ensure efficiency, productivity and profitability for thousands of users around the world.</w:t>
      </w:r>
      <w:r/>
    </w:p>
    <w:p w14:paraId="4F90B699" w14:textId="77777777">
      <w:pPr>
        <w:pStyle w:val="1014"/>
        <w:pBdr/>
        <w:spacing/>
        <w:ind w:hanging="360" w:left="360"/>
        <w:rPr/>
      </w:pPr>
      <w:r/>
      <w:r/>
    </w:p>
    <w:p w14:paraId="7DB9DD2D" w14:textId="77777777">
      <w:pPr>
        <w:pStyle w:val="1012"/>
        <w:pBdr/>
        <w:spacing/>
        <w:ind/>
        <w:rPr/>
      </w:pPr>
      <w:r>
        <w:t xml:space="preserve">Technology Summary</w:t>
      </w:r>
      <w:r/>
    </w:p>
    <w:tbl>
      <w:tblPr>
        <w:tblStyle w:val="1019"/>
        <w:tblInd w:w="-7" w:type="dxa"/>
        <w:tblW w:w="11340" w:type="dxa"/>
        <w:tblBorders/>
        <w:tblLook w:val="04A0" w:firstRow="1" w:lastRow="0" w:firstColumn="1" w:lastColumn="0" w:noHBand="0" w:noVBand="1"/>
      </w:tblPr>
      <w:tblGrid>
        <w:gridCol w:w="2520"/>
        <w:gridCol w:w="8820"/>
      </w:tblGrid>
      <w:tr>
        <w:trPr>
          <w:trHeight w:val="315"/>
        </w:trPr>
        <w:tc>
          <w:tcPr>
            <w:tcBorders>
              <w:top w:val="none" w:color="000000" w:sz="4" w:space="0"/>
              <w:left w:val="none" w:color="000000" w:sz="4" w:space="0"/>
              <w:bottom w:val="none" w:color="000000" w:sz="4" w:space="0"/>
              <w:right w:val="none" w:color="000000" w:sz="4" w:space="0"/>
            </w:tcBorders>
            <w:tcW w:w="2520" w:type="dxa"/>
          </w:tcPr>
          <w:p w14:paraId="5E670021" w14:textId="77777777">
            <w:pPr>
              <w:pStyle w:val="1005"/>
              <w:pBdr/>
              <w:spacing/>
              <w:ind/>
              <w:rPr/>
            </w:pPr>
            <w:r>
              <w:t xml:space="preserve">Certifications:</w:t>
            </w:r>
            <w:r/>
          </w:p>
        </w:tc>
        <w:tc>
          <w:tcPr>
            <w:tcBorders>
              <w:top w:val="none" w:color="000000" w:sz="4" w:space="0"/>
              <w:left w:val="none" w:color="000000" w:sz="4" w:space="0"/>
              <w:bottom w:val="none" w:color="000000" w:sz="4" w:space="0"/>
              <w:right w:val="none" w:color="000000" w:sz="4" w:space="0"/>
            </w:tcBorders>
            <w:tcW w:w="8820" w:type="dxa"/>
          </w:tcPr>
          <w:p w14:paraId="307CEAB3" w14:textId="77777777">
            <w:pPr>
              <w:pStyle w:val="1015"/>
              <w:pBdr/>
              <w:spacing/>
              <w:ind/>
              <w:rPr>
                <w:sz w:val="18"/>
                <w:szCs w:val="18"/>
              </w:rPr>
            </w:pPr>
            <w:r>
              <w:rPr>
                <w:sz w:val="18"/>
                <w:szCs w:val="18"/>
              </w:rPr>
              <w:t xml:space="preserve">CompTIA A+, Network+, Security+, Server+ - 1996</w:t>
            </w:r>
            <w:r>
              <w:rPr>
                <w:sz w:val="18"/>
                <w:szCs w:val="18"/>
              </w:rPr>
            </w:r>
            <w:r>
              <w:rPr>
                <w:sz w:val="18"/>
                <w:szCs w:val="18"/>
              </w:rPr>
            </w:r>
          </w:p>
          <w:p w14:paraId="4344A068" w14:textId="77777777">
            <w:pPr>
              <w:pStyle w:val="1015"/>
              <w:pBdr/>
              <w:spacing/>
              <w:ind/>
              <w:rPr>
                <w:sz w:val="18"/>
                <w:szCs w:val="18"/>
              </w:rPr>
            </w:pPr>
            <w:r>
              <w:rPr>
                <w:sz w:val="18"/>
                <w:szCs w:val="18"/>
              </w:rPr>
              <w:t xml:space="preserve">Microsoft Certified Systems Engineer (MCSE) - 1998</w:t>
            </w:r>
            <w:r>
              <w:rPr>
                <w:sz w:val="18"/>
                <w:szCs w:val="18"/>
              </w:rPr>
            </w:r>
            <w:r>
              <w:rPr>
                <w:sz w:val="18"/>
                <w:szCs w:val="18"/>
              </w:rPr>
            </w:r>
          </w:p>
          <w:p w14:paraId="3ACA8548" w14:textId="77777777">
            <w:pPr>
              <w:pStyle w:val="1015"/>
              <w:pBdr/>
              <w:spacing/>
              <w:ind/>
              <w:rPr>
                <w:sz w:val="18"/>
                <w:szCs w:val="18"/>
              </w:rPr>
            </w:pPr>
            <w:r>
              <w:rPr>
                <w:sz w:val="18"/>
                <w:szCs w:val="18"/>
              </w:rPr>
              <w:t xml:space="preserve">Registered Microsoft SPLA Program – since July 1999</w:t>
            </w:r>
            <w:r>
              <w:rPr>
                <w:sz w:val="18"/>
                <w:szCs w:val="18"/>
              </w:rPr>
            </w:r>
            <w:r>
              <w:rPr>
                <w:sz w:val="18"/>
                <w:szCs w:val="18"/>
              </w:rPr>
            </w:r>
          </w:p>
          <w:p w14:paraId="0667EA49" w14:textId="77777777">
            <w:pPr>
              <w:pStyle w:val="1015"/>
              <w:pBdr/>
              <w:spacing/>
              <w:ind/>
              <w:rPr>
                <w:sz w:val="18"/>
                <w:szCs w:val="18"/>
              </w:rPr>
            </w:pPr>
            <w:r>
              <w:rPr>
                <w:sz w:val="18"/>
                <w:szCs w:val="18"/>
              </w:rPr>
              <w:t xml:space="preserve">Registered Microsoft OEM System Builder Program – since July 1999</w:t>
            </w:r>
            <w:r>
              <w:rPr>
                <w:sz w:val="18"/>
                <w:szCs w:val="18"/>
              </w:rPr>
            </w:r>
            <w:r>
              <w:rPr>
                <w:sz w:val="18"/>
                <w:szCs w:val="18"/>
              </w:rPr>
            </w:r>
          </w:p>
          <w:p w14:paraId="5B939ECD" w14:textId="77777777">
            <w:pPr>
              <w:pStyle w:val="1015"/>
              <w:pBdr/>
              <w:spacing/>
              <w:ind/>
              <w:rPr/>
            </w:pPr>
            <w:r>
              <w:t xml:space="preserve">Registered Microsoft Partner Program – since July 1999</w:t>
            </w:r>
            <w:r/>
          </w:p>
          <w:p w14:paraId="494005B9" w14:textId="77777777">
            <w:pPr>
              <w:pStyle w:val="1015"/>
              <w:pBdr/>
              <w:spacing/>
              <w:ind/>
              <w:rPr/>
            </w:pPr>
            <w:r>
              <w:t xml:space="preserve">CompTIA Linux+ - 2002</w:t>
            </w:r>
            <w:r/>
          </w:p>
          <w:p w14:paraId="38286F96" w14:textId="77777777">
            <w:pPr>
              <w:pStyle w:val="1015"/>
              <w:pBdr/>
              <w:spacing/>
              <w:ind/>
              <w:rPr/>
            </w:pPr>
            <w:r>
              <w:t xml:space="preserve">LFC System Administrator, Engineer – 2002</w:t>
            </w:r>
            <w:r/>
          </w:p>
          <w:p w14:paraId="024D9E1E" w14:textId="77777777">
            <w:pPr>
              <w:pStyle w:val="1015"/>
              <w:pBdr/>
              <w:spacing/>
              <w:ind/>
              <w:rPr/>
            </w:pPr>
            <w:r>
              <w:t xml:space="preserve">MySQL Database Administration – 2003</w:t>
            </w:r>
            <w:r/>
          </w:p>
          <w:p w14:paraId="76B7A974" w14:textId="77777777">
            <w:pPr>
              <w:pStyle w:val="1015"/>
              <w:pBdr/>
              <w:spacing/>
              <w:ind/>
              <w:rPr/>
            </w:pPr>
            <w:r>
              <w:t xml:space="preserve">W3Schools Developer in HTML, CSS, Javascript, JQuery, SQL, PHP, Bootstrap, XML</w:t>
            </w: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5DD07665" w14:textId="77777777">
            <w:pPr>
              <w:pStyle w:val="1005"/>
              <w:pBdr/>
              <w:spacing/>
              <w:ind/>
              <w:rPr/>
            </w:pPr>
            <w:r>
              <w:t xml:space="preserve">Operating:</w:t>
            </w:r>
            <w:r/>
          </w:p>
        </w:tc>
        <w:tc>
          <w:tcPr>
            <w:tcBorders>
              <w:top w:val="none" w:color="000000" w:sz="4" w:space="0"/>
              <w:left w:val="none" w:color="000000" w:sz="4" w:space="0"/>
              <w:bottom w:val="none" w:color="000000" w:sz="4" w:space="0"/>
              <w:right w:val="none" w:color="000000" w:sz="4" w:space="0"/>
            </w:tcBorders>
            <w:tcW w:w="8820" w:type="dxa"/>
          </w:tcPr>
          <w:p w14:paraId="215AFBF3" w14:textId="77777777">
            <w:pPr>
              <w:pStyle w:val="1015"/>
              <w:pBdr/>
              <w:spacing/>
              <w:ind/>
              <w:rPr>
                <w:sz w:val="18"/>
                <w:szCs w:val="18"/>
              </w:rPr>
            </w:pPr>
            <w:r>
              <w:rPr>
                <w:sz w:val="18"/>
                <w:szCs w:val="18"/>
              </w:rPr>
              <w:t xml:space="preserve">Windows, Windows Server, Linux, FreeBSD</w:t>
            </w:r>
            <w:r>
              <w:rPr>
                <w:sz w:val="18"/>
                <w:szCs w:val="18"/>
              </w:rPr>
            </w:r>
            <w:r>
              <w:rPr>
                <w:sz w:val="18"/>
                <w:szCs w:val="18"/>
              </w:rP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6BA504E3" w14:textId="77777777">
            <w:pPr>
              <w:pStyle w:val="1005"/>
              <w:pBdr/>
              <w:spacing/>
              <w:ind/>
              <w:rPr/>
            </w:pPr>
            <w:r>
              <w:t xml:space="preserve">Devices:</w:t>
            </w:r>
            <w:r/>
          </w:p>
        </w:tc>
        <w:tc>
          <w:tcPr>
            <w:tcBorders>
              <w:top w:val="none" w:color="000000" w:sz="4" w:space="0"/>
              <w:left w:val="none" w:color="000000" w:sz="4" w:space="0"/>
              <w:bottom w:val="none" w:color="000000" w:sz="4" w:space="0"/>
              <w:right w:val="none" w:color="000000" w:sz="4" w:space="0"/>
            </w:tcBorders>
            <w:tcW w:w="8820" w:type="dxa"/>
          </w:tcPr>
          <w:p w14:paraId="34B97AB1" w14:textId="77777777">
            <w:pPr>
              <w:pStyle w:val="1015"/>
              <w:pBdr/>
              <w:spacing/>
              <w:ind/>
              <w:rPr>
                <w:sz w:val="18"/>
                <w:szCs w:val="18"/>
              </w:rPr>
            </w:pPr>
            <w:r>
              <w:rPr>
                <w:sz w:val="18"/>
                <w:szCs w:val="18"/>
              </w:rPr>
              <w:t xml:space="preserve">Network Appliances, Managed Switches, Cisco, F5, Juniper</w:t>
            </w:r>
            <w:r>
              <w:rPr>
                <w:sz w:val="18"/>
                <w:szCs w:val="18"/>
              </w:rPr>
            </w:r>
            <w:r>
              <w:rPr>
                <w:sz w:val="18"/>
                <w:szCs w:val="18"/>
              </w:rP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299274ED" w14:textId="77777777">
            <w:pPr>
              <w:pStyle w:val="1005"/>
              <w:pBdr/>
              <w:spacing/>
              <w:ind/>
              <w:rPr/>
            </w:pPr>
            <w:r>
              <w:t xml:space="preserve">Languages:</w:t>
            </w:r>
            <w:r/>
          </w:p>
        </w:tc>
        <w:tc>
          <w:tcPr>
            <w:tcBorders>
              <w:top w:val="none" w:color="000000" w:sz="4" w:space="0"/>
              <w:left w:val="none" w:color="000000" w:sz="4" w:space="0"/>
              <w:bottom w:val="none" w:color="000000" w:sz="4" w:space="0"/>
              <w:right w:val="none" w:color="000000" w:sz="4" w:space="0"/>
            </w:tcBorders>
            <w:tcW w:w="8820" w:type="dxa"/>
          </w:tcPr>
          <w:p w14:paraId="729C7831" w14:textId="05F8119F">
            <w:pPr>
              <w:pStyle w:val="1015"/>
              <w:pBdr/>
              <w:spacing/>
              <w:ind/>
              <w:rPr/>
            </w:pPr>
            <w:r>
              <w:rPr>
                <w:sz w:val="18"/>
                <w:szCs w:val="18"/>
              </w:rPr>
              <w:t xml:space="preserve">PHP, Bootstrap, CSS, SASS/SCSS, HTML5, XML, JavaScript, </w:t>
            </w:r>
            <w:r>
              <w:rPr>
                <w:sz w:val="18"/>
                <w:szCs w:val="18"/>
              </w:rPr>
              <w:t xml:space="preserve">Python, </w:t>
            </w:r>
            <w:r>
              <w:rPr>
                <w:sz w:val="18"/>
                <w:szCs w:val="18"/>
              </w:rPr>
              <w:t xml:space="preserve">Laravel, React, Nodejs, jQuery, Bash, Powershell, REST, API</w:t>
            </w: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00F2FC88" w14:textId="77777777">
            <w:pPr>
              <w:pStyle w:val="1005"/>
              <w:pBdr/>
              <w:spacing/>
              <w:ind/>
              <w:rPr/>
            </w:pPr>
            <w:r>
              <w:t xml:space="preserve">Databases:</w:t>
            </w:r>
            <w:r/>
          </w:p>
        </w:tc>
        <w:tc>
          <w:tcPr>
            <w:tcBorders>
              <w:top w:val="none" w:color="000000" w:sz="4" w:space="0"/>
              <w:left w:val="none" w:color="000000" w:sz="4" w:space="0"/>
              <w:bottom w:val="none" w:color="000000" w:sz="4" w:space="0"/>
              <w:right w:val="none" w:color="000000" w:sz="4" w:space="0"/>
            </w:tcBorders>
            <w:tcW w:w="8820" w:type="dxa"/>
          </w:tcPr>
          <w:p w14:paraId="04CE8B02" w14:textId="77777777">
            <w:pPr>
              <w:pStyle w:val="1015"/>
              <w:pBdr/>
              <w:spacing/>
              <w:ind/>
              <w:rPr/>
            </w:pPr>
            <w:r>
              <w:rPr>
                <w:sz w:val="18"/>
                <w:szCs w:val="18"/>
              </w:rPr>
              <w:t xml:space="preserve">MariaDB, MySQL, MSSQL, PostgreSQL, FileMaker</w:t>
            </w: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5324FBBE" w14:textId="77777777">
            <w:pPr>
              <w:pStyle w:val="1005"/>
              <w:pBdr/>
              <w:spacing/>
              <w:ind/>
              <w:rPr/>
            </w:pPr>
            <w:r>
              <w:t xml:space="preserve">Software:</w:t>
            </w:r>
            <w:r/>
          </w:p>
        </w:tc>
        <w:tc>
          <w:tcPr>
            <w:tcBorders>
              <w:top w:val="none" w:color="000000" w:sz="4" w:space="0"/>
              <w:left w:val="none" w:color="000000" w:sz="4" w:space="0"/>
              <w:bottom w:val="none" w:color="000000" w:sz="4" w:space="0"/>
              <w:right w:val="none" w:color="000000" w:sz="4" w:space="0"/>
            </w:tcBorders>
            <w:tcW w:w="8820" w:type="dxa"/>
          </w:tcPr>
          <w:p w14:paraId="4CDA82F7" w14:textId="77777777">
            <w:pPr>
              <w:pStyle w:val="1015"/>
              <w:pBdr/>
              <w:spacing/>
              <w:ind/>
              <w:rPr/>
            </w:pPr>
            <w:r>
              <w:rPr>
                <w:sz w:val="18"/>
                <w:szCs w:val="18"/>
              </w:rPr>
              <w:t xml:space="preserve">Visual Studio Code, SublimeText, Adobe Suite, Android Studio, Eclipse, Git, MS Office</w:t>
            </w: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0B4485F4" w14:textId="77777777">
            <w:pPr>
              <w:pStyle w:val="1005"/>
              <w:pBdr/>
              <w:spacing/>
              <w:ind/>
              <w:rPr/>
            </w:pPr>
            <w:r>
              <w:t xml:space="preserve">Services:</w:t>
            </w:r>
            <w:r/>
          </w:p>
        </w:tc>
        <w:tc>
          <w:tcPr>
            <w:tcBorders>
              <w:top w:val="none" w:color="000000" w:sz="4" w:space="0"/>
              <w:left w:val="none" w:color="000000" w:sz="4" w:space="0"/>
              <w:bottom w:val="none" w:color="000000" w:sz="4" w:space="0"/>
              <w:right w:val="none" w:color="000000" w:sz="4" w:space="0"/>
            </w:tcBorders>
            <w:tcW w:w="8820" w:type="dxa"/>
          </w:tcPr>
          <w:p w14:paraId="5ED3AA18" w14:textId="77777777">
            <w:pPr>
              <w:pStyle w:val="1015"/>
              <w:pBdr/>
              <w:spacing/>
              <w:ind/>
              <w:rPr>
                <w:sz w:val="18"/>
                <w:szCs w:val="18"/>
              </w:rPr>
            </w:pPr>
            <w:r>
              <w:rPr>
                <w:sz w:val="18"/>
                <w:szCs w:val="18"/>
              </w:rPr>
              <w:t xml:space="preserve">WAN, LAN, TCP/IP, DNS, DHCP, LAMP, LDAP, IPMI, KVM/IP, Raritan, OpenVZ, KVM, Samba, NAS, SAN, LVM, NAT VPS, VPN, VOIP, </w:t>
            </w:r>
            <w:r>
              <w:rPr>
                <w:sz w:val="18"/>
                <w:szCs w:val="18"/>
              </w:rPr>
              <w:t xml:space="preserve">FirewallD</w:t>
            </w:r>
            <w:r>
              <w:rPr>
                <w:sz w:val="18"/>
                <w:szCs w:val="18"/>
              </w:rPr>
              <w:t xml:space="preserve">, UFW, APF, Cluster, Virtualization, Failover, AWS, Azure, SolusVM, SolusIO, CPanel, PowerDNS, Unbound, LetsEncrypt, HAProxy, Galera, Nginx, Apache2, IIS, Dovecot, Postfix, RSpamD, </w:t>
            </w:r>
            <w:r>
              <w:rPr>
                <w:sz w:val="18"/>
                <w:szCs w:val="18"/>
              </w:rPr>
              <w:t xml:space="preserve">Spamassassin</w:t>
            </w:r>
            <w:r>
              <w:rPr>
                <w:sz w:val="18"/>
                <w:szCs w:val="18"/>
              </w:rPr>
              <w:t xml:space="preserve">, Fail2Ban, Zimbra, </w:t>
            </w:r>
            <w:r>
              <w:rPr>
                <w:sz w:val="18"/>
                <w:szCs w:val="18"/>
              </w:rPr>
              <w:t xml:space="preserve">ClamAV</w:t>
            </w:r>
            <w:r>
              <w:rPr>
                <w:sz w:val="18"/>
                <w:szCs w:val="18"/>
              </w:rPr>
              <w:t xml:space="preserve">, </w:t>
            </w:r>
            <w:r>
              <w:rPr>
                <w:sz w:val="18"/>
                <w:szCs w:val="18"/>
              </w:rPr>
              <w:t xml:space="preserve">Webmin</w:t>
            </w:r>
            <w:r>
              <w:rPr>
                <w:sz w:val="18"/>
                <w:szCs w:val="18"/>
              </w:rPr>
              <w:t xml:space="preserve">, Google Enterprise, Exchange, Active Directory, Nagios, Cacti</w:t>
            </w:r>
            <w:r>
              <w:rPr>
                <w:sz w:val="18"/>
                <w:szCs w:val="18"/>
              </w:rPr>
            </w:r>
            <w:r>
              <w:rPr>
                <w:sz w:val="18"/>
                <w:szCs w:val="18"/>
              </w:rP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737198D0" w14:textId="77777777">
            <w:pPr>
              <w:pStyle w:val="1005"/>
              <w:pBdr/>
              <w:spacing/>
              <w:ind/>
              <w:rPr/>
            </w:pPr>
            <w:r>
              <w:t xml:space="preserve">CMS:</w:t>
            </w:r>
            <w:r/>
          </w:p>
        </w:tc>
        <w:tc>
          <w:tcPr>
            <w:tcBorders>
              <w:top w:val="none" w:color="000000" w:sz="4" w:space="0"/>
              <w:left w:val="none" w:color="000000" w:sz="4" w:space="0"/>
              <w:bottom w:val="none" w:color="000000" w:sz="4" w:space="0"/>
              <w:right w:val="none" w:color="000000" w:sz="4" w:space="0"/>
            </w:tcBorders>
            <w:tcW w:w="8820" w:type="dxa"/>
          </w:tcPr>
          <w:p w14:paraId="68004E09" w14:textId="77777777">
            <w:pPr>
              <w:pStyle w:val="1015"/>
              <w:pBdr/>
              <w:spacing/>
              <w:ind/>
              <w:rPr/>
            </w:pPr>
            <w:r>
              <w:t xml:space="preserve">WordPress, Squarespace, Wix, Joomla, Drupal, Custom CMS</w:t>
            </w: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1F458158" w14:textId="77777777">
            <w:pPr>
              <w:pStyle w:val="1005"/>
              <w:pBdr/>
              <w:spacing/>
              <w:ind/>
              <w:rPr/>
            </w:pPr>
            <w:r>
              <w:t xml:space="preserve">Developed:</w:t>
            </w:r>
            <w:r/>
          </w:p>
        </w:tc>
        <w:tc>
          <w:tcPr>
            <w:tcBorders>
              <w:top w:val="none" w:color="000000" w:sz="4" w:space="0"/>
              <w:left w:val="none" w:color="000000" w:sz="4" w:space="0"/>
              <w:bottom w:val="none" w:color="000000" w:sz="4" w:space="0"/>
              <w:right w:val="none" w:color="000000" w:sz="4" w:space="0"/>
            </w:tcBorders>
            <w:tcW w:w="8820" w:type="dxa"/>
          </w:tcPr>
          <w:p w14:paraId="487FDD84" w14:textId="60A26643">
            <w:pPr>
              <w:pStyle w:val="1015"/>
              <w:pBdr/>
              <w:spacing/>
              <w:ind/>
              <w:rPr/>
            </w:pPr>
            <w:r>
              <w:t xml:space="preserve">Enterprise Resource Planning (ERP), Software As A Service (SAAS), Content Management </w:t>
            </w:r>
            <w:r>
              <w:t xml:space="preserve">System (CMS), Business Intelligence (BI), Material Process Systems (MPS), Property Management System (PMS), Large Ecommerce Sites with One Million or More Products, Billing Management System, Booking Engines, Product Management System, Payroll &amp; Invoice Sy</w:t>
            </w:r>
            <w:r>
              <w:t xml:space="preserve">stems, Business/Corporate Intranet, Support Ticket System, Shopping Carts, Business/Corporate Reports, Warehouse Management System, Business/Corporate Schedule &amp; Calendar, Product Reviews, Customer Surveys, Sales Management System, Client Management System</w:t>
            </w:r>
            <w:r>
              <w:t xml:space="preserve">, SMS 2FA, SMS MFA</w:t>
            </w:r>
            <w:r/>
          </w:p>
        </w:tc>
      </w:tr>
      <w:tr>
        <w:trPr>
          <w:trHeight w:val="315"/>
        </w:trPr>
        <w:tc>
          <w:tcPr>
            <w:tcBorders>
              <w:top w:val="none" w:color="000000" w:sz="4" w:space="0"/>
              <w:left w:val="none" w:color="000000" w:sz="4" w:space="0"/>
              <w:bottom w:val="none" w:color="000000" w:sz="4" w:space="0"/>
              <w:right w:val="none" w:color="000000" w:sz="4" w:space="0"/>
            </w:tcBorders>
            <w:tcW w:w="2520" w:type="dxa"/>
          </w:tcPr>
          <w:p w14:paraId="04FD4DF6" w14:textId="77777777">
            <w:pPr>
              <w:pStyle w:val="1005"/>
              <w:pBdr/>
              <w:spacing/>
              <w:ind/>
              <w:rPr/>
            </w:pPr>
            <w:r/>
            <w:r/>
          </w:p>
        </w:tc>
        <w:tc>
          <w:tcPr>
            <w:tcBorders>
              <w:top w:val="none" w:color="000000" w:sz="4" w:space="0"/>
              <w:left w:val="none" w:color="000000" w:sz="4" w:space="0"/>
              <w:bottom w:val="none" w:color="000000" w:sz="4" w:space="0"/>
              <w:right w:val="none" w:color="000000" w:sz="4" w:space="0"/>
            </w:tcBorders>
            <w:tcW w:w="8820" w:type="dxa"/>
          </w:tcPr>
          <w:p w14:paraId="04A49C94" w14:textId="77777777">
            <w:pPr>
              <w:pStyle w:val="1015"/>
              <w:pBdr/>
              <w:spacing/>
              <w:ind/>
              <w:rPr>
                <w:sz w:val="18"/>
                <w:szCs w:val="18"/>
              </w:rPr>
            </w:pPr>
            <w:r>
              <w:rPr>
                <w:sz w:val="18"/>
                <w:szCs w:val="18"/>
              </w:rPr>
            </w:r>
            <w:r>
              <w:rPr>
                <w:sz w:val="18"/>
                <w:szCs w:val="18"/>
              </w:rPr>
            </w:r>
            <w:r>
              <w:rPr>
                <w:sz w:val="18"/>
                <w:szCs w:val="18"/>
              </w:rPr>
            </w:r>
          </w:p>
        </w:tc>
      </w:tr>
    </w:tbl>
    <w:p w14:paraId="35B4A822" w14:textId="77777777">
      <w:pPr>
        <w:pStyle w:val="1012"/>
        <w:pBdr/>
        <w:spacing/>
        <w:ind/>
        <w:rPr>
          <w:szCs w:val="24"/>
        </w:rPr>
      </w:pPr>
      <w:r>
        <w:rPr>
          <w:szCs w:val="24"/>
        </w:rPr>
        <w:t xml:space="preserve">Portfolio</w:t>
      </w:r>
      <w:r>
        <w:rPr>
          <w:szCs w:val="24"/>
        </w:rPr>
      </w:r>
      <w:r>
        <w:rPr>
          <w:szCs w:val="24"/>
        </w:rPr>
      </w:r>
    </w:p>
    <w:tbl>
      <w:tblPr>
        <w:tblStyle w:val="1019"/>
        <w:tblInd w:w="-7" w:type="dxa"/>
        <w:tblW w:w="11340" w:type="dxa"/>
        <w:tblBorders/>
        <w:tblLook w:val="04A0" w:firstRow="1" w:lastRow="0" w:firstColumn="1" w:lastColumn="0" w:noHBand="0" w:noVBand="1"/>
      </w:tblPr>
      <w:tblGrid>
        <w:gridCol w:w="2565"/>
        <w:gridCol w:w="8775"/>
      </w:tblGrid>
      <w:tr>
        <w:trPr>
          <w:trHeight w:val="315"/>
        </w:trPr>
        <w:tc>
          <w:tcPr>
            <w:tcBorders>
              <w:top w:val="none" w:color="000000" w:sz="4" w:space="0"/>
              <w:left w:val="none" w:color="000000" w:sz="4" w:space="0"/>
              <w:bottom w:val="none" w:color="000000" w:sz="4" w:space="0"/>
              <w:right w:val="none" w:color="000000" w:sz="4" w:space="0"/>
            </w:tcBorders>
            <w:tcW w:w="2565" w:type="dxa"/>
          </w:tcPr>
          <w:p w14:paraId="4D35FEB9" w14:textId="77777777">
            <w:pPr>
              <w:pStyle w:val="1005"/>
              <w:pBdr/>
              <w:spacing/>
              <w:ind/>
              <w:rPr/>
            </w:pPr>
            <w:r/>
            <w:r/>
          </w:p>
        </w:tc>
        <w:tc>
          <w:tcPr>
            <w:tcBorders>
              <w:top w:val="none" w:color="000000" w:sz="4" w:space="0"/>
              <w:left w:val="none" w:color="000000" w:sz="4" w:space="0"/>
              <w:bottom w:val="none" w:color="000000" w:sz="4" w:space="0"/>
              <w:right w:val="none" w:color="000000" w:sz="4" w:space="0"/>
            </w:tcBorders>
            <w:tcW w:w="8775" w:type="dxa"/>
          </w:tcPr>
          <w:p w14:paraId="2B79D779" w14:textId="77777777">
            <w:pPr>
              <w:pStyle w:val="1015"/>
              <w:pBdr/>
              <w:spacing/>
              <w:ind/>
              <w:rPr>
                <w:rFonts w:ascii="Arial" w:hAnsi="Arial" w:cs="Arial"/>
                <w:color w:val="000000"/>
                <w:sz w:val="18"/>
                <w:szCs w:val="18"/>
                <w:highlight w:val="white"/>
              </w:rPr>
            </w:pPr>
            <w:r>
              <w:rPr>
                <w:rFonts w:ascii="Arial" w:hAnsi="Arial" w:cs="Arial"/>
                <w:color w:val="000000"/>
                <w:sz w:val="18"/>
                <w:szCs w:val="18"/>
                <w:highlight w:val="white"/>
              </w:rPr>
            </w:r>
            <w:r>
              <w:rPr>
                <w:rFonts w:ascii="Arial" w:hAnsi="Arial" w:cs="Arial"/>
                <w:color w:val="000000"/>
                <w:sz w:val="18"/>
                <w:szCs w:val="18"/>
                <w:highlight w:val="white"/>
              </w:rPr>
            </w:r>
            <w:r>
              <w:rPr>
                <w:rFonts w:ascii="Arial" w:hAnsi="Arial" w:cs="Arial"/>
                <w:color w:val="000000"/>
                <w:sz w:val="18"/>
                <w:szCs w:val="18"/>
                <w:highlight w:val="white"/>
              </w:rPr>
            </w:r>
          </w:p>
        </w:tc>
      </w:tr>
      <w:tr>
        <w:trPr>
          <w:trHeight w:val="315"/>
        </w:trPr>
        <w:tc>
          <w:tcPr>
            <w:gridSpan w:val="2"/>
            <w:tcBorders>
              <w:top w:val="none" w:color="000000" w:sz="4" w:space="0"/>
              <w:left w:val="none" w:color="000000" w:sz="4" w:space="0"/>
              <w:bottom w:val="none" w:color="000000" w:sz="4" w:space="0"/>
              <w:right w:val="none" w:color="000000" w:sz="4" w:space="0"/>
            </w:tcBorders>
            <w:tcW w:w="11340" w:type="dxa"/>
          </w:tcPr>
          <w:p w14:paraId="0DEB2398" w14:textId="77777777">
            <w:pPr>
              <w:pStyle w:val="1005"/>
              <w:pBdr/>
              <w:spacing/>
              <w:ind/>
              <w:rPr/>
            </w:pPr>
            <w:r/>
            <w:hyperlink r:id="rId12" w:tooltip="https://michaeloneil.name/" w:history="1">
              <w:r>
                <w:rPr>
                  <w:rStyle w:val="993"/>
                  <w:sz w:val="18"/>
                  <w:szCs w:val="18"/>
                </w:rPr>
                <w:t xml:space="preserve">For a complete portfolio and to demo sites visit my online portfolio here.</w:t>
              </w:r>
            </w:hyperlink>
            <w:r/>
            <w:r/>
          </w:p>
        </w:tc>
      </w:tr>
    </w:tbl>
    <w:p w14:paraId="4EA08001" w14:textId="77777777">
      <w:pPr>
        <w:pStyle w:val="1012"/>
        <w:pBdr/>
        <w:spacing/>
        <w:ind/>
        <w:rPr>
          <w:szCs w:val="24"/>
        </w:rPr>
      </w:pPr>
      <w:r>
        <w:rPr>
          <w:szCs w:val="24"/>
        </w:rPr>
        <w:t xml:space="preserve">Experience</w:t>
      </w:r>
      <w:r>
        <w:rPr>
          <w:szCs w:val="24"/>
        </w:rPr>
      </w:r>
      <w:r>
        <w:rPr>
          <w:szCs w:val="24"/>
        </w:rPr>
      </w:r>
      <w:r>
        <w:rPr>
          <w:bCs/>
        </w:rPr>
      </w:r>
      <w:r>
        <w:rPr>
          <w:bCs/>
        </w:rPr>
      </w:r>
      <w:r>
        <w:rPr>
          <w:bCs/>
        </w:rPr>
      </w:r>
      <w:r>
        <w:rPr>
          <w:szCs w:val="24"/>
        </w:rPr>
      </w:r>
    </w:p>
    <w:p w14:paraId="13D89C20" w14:textId="77777777">
      <w:pPr>
        <w:pStyle w:val="1015"/>
        <w:pBdr/>
        <w:spacing/>
        <w:ind/>
        <w:rPr>
          <w:bCs/>
        </w:rPr>
      </w:pPr>
      <w:r>
        <w:rPr>
          <w:bCs/>
        </w:rPr>
        <w:t xml:space="preserve">Columbia Hospitality - Seattle, WA</w:t>
      </w:r>
      <w:r>
        <w:rPr>
          <w:bCs/>
        </w:rPr>
      </w:r>
      <w:r>
        <w:rPr>
          <w:bCs/>
        </w:rPr>
      </w:r>
    </w:p>
    <w:p w14:paraId="77EA3F07" w14:textId="6F028215">
      <w:pPr>
        <w:pStyle w:val="1015"/>
        <w:numPr>
          <w:ilvl w:val="0"/>
          <w:numId w:val="2"/>
        </w:numPr>
        <w:pBdr/>
        <w:spacing/>
        <w:ind/>
        <w:rPr>
          <w:b/>
          <w:bCs/>
        </w:rPr>
      </w:pPr>
      <w:r>
        <w:rPr>
          <w:b/>
          <w:bCs/>
        </w:rPr>
        <w:t xml:space="preserve">Senior Web Developer </w:t>
      </w:r>
      <w:r>
        <w:t xml:space="preserve">(September 2021 – </w:t>
      </w:r>
      <w:r>
        <w:t xml:space="preserve">February 2026</w:t>
      </w:r>
      <w:r>
        <w:t xml:space="preserve">): Responsible for the maintenance and development of all 208 hotel and event websites, and the intranet website. Foresee the development of any necessary internet or intranet systems that may</w:t>
      </w:r>
      <w:r>
        <w:t xml:space="preserve"> improve the user experience or user interface to ensure product revenue, staff efficiency and productivity. The configuration and implementation of custom scripts to automate services, DNS, website features, functions and status checks using Bash and PHP.</w:t>
      </w:r>
      <w:r>
        <w:rPr>
          <w:b/>
          <w:bCs/>
        </w:rPr>
      </w:r>
      <w:r>
        <w:rPr>
          <w:b/>
          <w:bCs/>
        </w:rPr>
      </w:r>
    </w:p>
    <w:p w14:paraId="7080F3B7" w14:textId="77777777">
      <w:pPr>
        <w:pStyle w:val="1015"/>
        <w:numPr>
          <w:ilvl w:val="1"/>
          <w:numId w:val="2"/>
        </w:numPr>
        <w:pBdr/>
        <w:spacing/>
        <w:ind/>
        <w:rPr>
          <w:bCs/>
        </w:rPr>
      </w:pPr>
      <w:r>
        <w:rPr>
          <w:bCs/>
        </w:rPr>
        <w:t xml:space="preserve">Web Development of 208 websites for </w:t>
      </w:r>
      <w:r>
        <w:rPr>
          <w:sz w:val="18"/>
          <w:szCs w:val="18"/>
        </w:rPr>
        <w:t xml:space="preserve">hotels and resorts, restaurants and bars, residential communities, golf courses, distinctive venues, and spas</w:t>
      </w:r>
      <w:r>
        <w:rPr>
          <w:bCs/>
        </w:rPr>
        <w:t xml:space="preserve">.</w:t>
      </w:r>
      <w:r>
        <w:rPr>
          <w:bCs/>
        </w:rPr>
      </w:r>
      <w:r>
        <w:rPr>
          <w:bCs/>
        </w:rPr>
      </w:r>
    </w:p>
    <w:p w14:paraId="1E129D35" w14:textId="77777777">
      <w:pPr>
        <w:pStyle w:val="1015"/>
        <w:numPr>
          <w:ilvl w:val="1"/>
          <w:numId w:val="2"/>
        </w:numPr>
        <w:pBdr/>
        <w:spacing/>
        <w:ind/>
        <w:rPr>
          <w:bCs/>
        </w:rPr>
      </w:pPr>
      <w:r>
        <w:rPr>
          <w:bCs/>
        </w:rPr>
        <w:t xml:space="preserve">Web Development of system integrations for </w:t>
      </w:r>
      <w:r>
        <w:rPr>
          <w:sz w:val="18"/>
          <w:szCs w:val="18"/>
        </w:rPr>
        <w:t xml:space="preserve">Human Resources, Business Development, and the Revenue Department</w:t>
      </w:r>
      <w:r>
        <w:rPr>
          <w:bCs/>
        </w:rPr>
        <w:t xml:space="preserve"> using an API and/or REST with systems like Dayforce and Skilljar.</w:t>
      </w:r>
      <w:r>
        <w:rPr>
          <w:bCs/>
        </w:rPr>
      </w:r>
      <w:r>
        <w:rPr>
          <w:bCs/>
        </w:rPr>
      </w:r>
    </w:p>
    <w:p w14:paraId="4B25B91E" w14:textId="77777777">
      <w:pPr>
        <w:pStyle w:val="1015"/>
        <w:numPr>
          <w:ilvl w:val="1"/>
          <w:numId w:val="2"/>
        </w:numPr>
        <w:pBdr/>
        <w:spacing/>
        <w:ind/>
        <w:rPr>
          <w:bCs/>
        </w:rPr>
      </w:pPr>
      <w:r>
        <w:rPr>
          <w:bCs/>
        </w:rPr>
        <w:t xml:space="preserve">Web Updates, maintenance, and security of WordPress, Squarespace, Wix, and other custom third-party CMS.</w:t>
      </w:r>
      <w:r>
        <w:rPr>
          <w:bCs/>
        </w:rPr>
      </w:r>
      <w:r>
        <w:rPr>
          <w:bCs/>
        </w:rPr>
      </w:r>
    </w:p>
    <w:p w14:paraId="013B9CF4" w14:textId="77777777">
      <w:pPr>
        <w:pStyle w:val="1015"/>
        <w:numPr>
          <w:ilvl w:val="1"/>
          <w:numId w:val="2"/>
        </w:numPr>
        <w:pBdr/>
        <w:spacing/>
        <w:ind/>
        <w:rPr>
          <w:bCs/>
        </w:rPr>
      </w:pPr>
      <w:r>
        <w:rPr>
          <w:bCs/>
        </w:rPr>
        <w:t xml:space="preserve">Design micro sites, landing pages, email templates, and web apps as needed.</w:t>
      </w:r>
      <w:r>
        <w:rPr>
          <w:bCs/>
        </w:rPr>
      </w:r>
      <w:r>
        <w:rPr>
          <w:bCs/>
        </w:rPr>
      </w:r>
    </w:p>
    <w:p w14:paraId="6700E314" w14:textId="77777777">
      <w:pPr>
        <w:pStyle w:val="1015"/>
        <w:numPr>
          <w:ilvl w:val="1"/>
          <w:numId w:val="2"/>
        </w:numPr>
        <w:pBdr/>
        <w:spacing/>
        <w:ind/>
        <w:rPr>
          <w:bCs/>
        </w:rPr>
      </w:pPr>
      <w:r>
        <w:rPr>
          <w:bCs/>
        </w:rPr>
        <w:t xml:space="preserve">Troubleshoot and Problem Solve any issues or problems that may occur or arise.</w:t>
      </w:r>
      <w:r>
        <w:rPr>
          <w:bCs/>
        </w:rPr>
      </w:r>
      <w:r>
        <w:rPr>
          <w:bCs/>
        </w:rPr>
      </w:r>
    </w:p>
    <w:p w14:paraId="28145713" w14:textId="77777777">
      <w:pPr>
        <w:pStyle w:val="1015"/>
        <w:numPr>
          <w:ilvl w:val="1"/>
          <w:numId w:val="2"/>
        </w:numPr>
        <w:pBdr/>
        <w:spacing/>
        <w:ind/>
        <w:rPr>
          <w:bCs/>
        </w:rPr>
      </w:pPr>
      <w:r>
        <w:rPr>
          <w:bCs/>
        </w:rPr>
        <w:t xml:space="preserve">Audit portfolio sites and implement current best practices for SEO, ADA, GDPR and CCPA.</w:t>
      </w:r>
      <w:r>
        <w:rPr>
          <w:bCs/>
        </w:rPr>
      </w:r>
      <w:r>
        <w:rPr>
          <w:bCs/>
        </w:rPr>
      </w:r>
    </w:p>
    <w:p w14:paraId="2F5D4CEB" w14:textId="77777777">
      <w:pPr>
        <w:pStyle w:val="1015"/>
        <w:numPr>
          <w:ilvl w:val="1"/>
          <w:numId w:val="2"/>
        </w:numPr>
        <w:pBdr/>
        <w:spacing/>
        <w:ind/>
        <w:rPr>
          <w:bCs/>
        </w:rPr>
      </w:pPr>
      <w:r>
        <w:rPr>
          <w:bCs/>
        </w:rPr>
        <w:t xml:space="preserve">Maintenance of all github repositories for all websites.</w:t>
      </w:r>
      <w:r>
        <w:rPr>
          <w:bCs/>
        </w:rPr>
      </w:r>
      <w:r>
        <w:rPr>
          <w:bCs/>
        </w:rPr>
      </w:r>
    </w:p>
    <w:p w14:paraId="295CA51F" w14:textId="77777777">
      <w:pPr>
        <w:pStyle w:val="1015"/>
        <w:numPr>
          <w:ilvl w:val="1"/>
          <w:numId w:val="2"/>
        </w:numPr>
        <w:pBdr/>
        <w:spacing/>
        <w:ind/>
        <w:rPr>
          <w:bCs/>
        </w:rPr>
      </w:pPr>
      <w:r>
        <w:t xml:space="preserve">Integration of databases, resources and services to ensure staff efficiency &amp; productivity.</w:t>
      </w:r>
      <w:r>
        <w:rPr>
          <w:bCs/>
        </w:rPr>
      </w:r>
      <w:r>
        <w:rPr>
          <w:bCs/>
        </w:rPr>
      </w:r>
    </w:p>
    <w:p w14:paraId="62375041" w14:textId="77777777">
      <w:pPr>
        <w:pStyle w:val="1015"/>
        <w:numPr>
          <w:ilvl w:val="1"/>
          <w:numId w:val="2"/>
        </w:numPr>
        <w:pBdr/>
        <w:spacing/>
        <w:ind/>
        <w:rPr>
          <w:bCs/>
        </w:rPr>
      </w:pPr>
      <w:r>
        <w:t xml:space="preserve">Maintain and troubleshoot server security and issues to ensure uptime and performance.</w:t>
      </w:r>
      <w:r>
        <w:rPr>
          <w:bCs/>
        </w:rPr>
      </w:r>
      <w:r>
        <w:rPr>
          <w:bCs/>
        </w:rPr>
      </w:r>
    </w:p>
    <w:p w14:paraId="7F0EBE14" w14:textId="77777777">
      <w:pPr>
        <w:pStyle w:val="1015"/>
        <w:pBdr/>
        <w:spacing/>
        <w:ind/>
        <w:rPr>
          <w:bCs/>
        </w:rPr>
      </w:pPr>
      <w:r>
        <w:rPr>
          <w:bCs/>
        </w:rPr>
      </w:r>
      <w:r>
        <w:rPr>
          <w:bCs/>
        </w:rPr>
      </w:r>
      <w:r>
        <w:rPr>
          <w:bCs/>
        </w:rPr>
      </w:r>
    </w:p>
    <w:p w14:paraId="739EF7C1" w14:textId="77777777">
      <w:pPr>
        <w:pStyle w:val="1015"/>
        <w:pBdr/>
        <w:spacing/>
        <w:ind/>
        <w:rPr>
          <w:bCs/>
        </w:rPr>
      </w:pPr>
      <w:r>
        <w:rPr>
          <w:bCs/>
        </w:rPr>
        <w:t xml:space="preserve">Computer Visionaries - Pittston, PA</w:t>
      </w:r>
      <w:r>
        <w:rPr>
          <w:bCs/>
        </w:rPr>
      </w:r>
      <w:r>
        <w:rPr>
          <w:bCs/>
        </w:rPr>
      </w:r>
    </w:p>
    <w:p w14:paraId="349395EF" w14:textId="77777777">
      <w:pPr>
        <w:pStyle w:val="1015"/>
        <w:numPr>
          <w:ilvl w:val="0"/>
          <w:numId w:val="2"/>
        </w:numPr>
        <w:pBdr/>
        <w:spacing/>
        <w:ind/>
        <w:rPr>
          <w:b/>
          <w:bCs/>
        </w:rPr>
      </w:pPr>
      <w:r>
        <w:rPr>
          <w:b/>
          <w:bCs/>
        </w:rPr>
        <w:t xml:space="preserve">Web Developer </w:t>
      </w:r>
      <w:r>
        <w:t xml:space="preserve">(January 2018 – August 2019): Develop, maintain and troubleshoot clients’ websites and web bas</w:t>
      </w:r>
      <w:r>
        <w:t xml:space="preserve">ed application systems to ensure efficiency, productivity and to automate services. The integration of systems and databases into a cohesive unified user interface and service. Provide service and support covering a very wide range of services and systems.</w:t>
      </w:r>
      <w:r>
        <w:rPr>
          <w:b/>
          <w:bCs/>
        </w:rPr>
      </w:r>
      <w:r>
        <w:rPr>
          <w:b/>
          <w:bCs/>
        </w:rPr>
      </w:r>
    </w:p>
    <w:p w14:paraId="1CEBBE2E" w14:textId="77777777">
      <w:pPr>
        <w:pStyle w:val="1015"/>
        <w:numPr>
          <w:ilvl w:val="1"/>
          <w:numId w:val="2"/>
        </w:numPr>
        <w:pBdr/>
        <w:spacing/>
        <w:ind/>
        <w:rPr>
          <w:bCs/>
        </w:rPr>
      </w:pPr>
      <w:r>
        <w:rPr>
          <w:bCs/>
        </w:rPr>
        <w:t xml:space="preserve">Setup and configure Linux Bind, PowerDNS, Cron Jobs, MariaDB and Apache2 services.</w:t>
      </w:r>
      <w:r>
        <w:rPr>
          <w:bCs/>
        </w:rPr>
      </w:r>
      <w:r>
        <w:rPr>
          <w:bCs/>
        </w:rPr>
      </w:r>
    </w:p>
    <w:p w14:paraId="1AEBA1B6" w14:textId="77777777">
      <w:pPr>
        <w:pStyle w:val="1015"/>
        <w:numPr>
          <w:ilvl w:val="1"/>
          <w:numId w:val="2"/>
        </w:numPr>
        <w:pBdr/>
        <w:spacing/>
        <w:ind/>
        <w:rPr>
          <w:bCs/>
        </w:rPr>
      </w:pPr>
      <w:r>
        <w:rPr>
          <w:bCs/>
        </w:rPr>
        <w:t xml:space="preserve">Setup and configure Windows DNS, Active Directory, Report, MSSQL and IIS services.</w:t>
      </w:r>
      <w:r>
        <w:rPr>
          <w:bCs/>
        </w:rPr>
      </w:r>
      <w:r>
        <w:rPr>
          <w:bCs/>
        </w:rPr>
      </w:r>
    </w:p>
    <w:p w14:paraId="5CA78308" w14:textId="77777777">
      <w:pPr>
        <w:pStyle w:val="1015"/>
        <w:numPr>
          <w:ilvl w:val="1"/>
          <w:numId w:val="2"/>
        </w:numPr>
        <w:pBdr/>
        <w:spacing/>
        <w:ind/>
        <w:rPr>
          <w:bCs/>
        </w:rPr>
      </w:pPr>
      <w:r>
        <w:rPr>
          <w:bCs/>
        </w:rPr>
        <w:t xml:space="preserve">The integration and migration of third-party services to local or remote service locations.</w:t>
      </w:r>
      <w:r>
        <w:rPr>
          <w:bCs/>
        </w:rPr>
      </w:r>
      <w:r>
        <w:rPr>
          <w:bCs/>
        </w:rPr>
      </w:r>
    </w:p>
    <w:p w14:paraId="215AA16D" w14:textId="77777777">
      <w:pPr>
        <w:pStyle w:val="1015"/>
        <w:numPr>
          <w:ilvl w:val="1"/>
          <w:numId w:val="2"/>
        </w:numPr>
        <w:pBdr/>
        <w:spacing/>
        <w:ind/>
        <w:rPr>
          <w:bCs/>
        </w:rPr>
      </w:pPr>
      <w:r>
        <w:rPr>
          <w:bCs/>
        </w:rPr>
        <w:t xml:space="preserve">Working with clients to collaborate on the development of web services to ensure the final product was built accordingly and encompassed all requirements.</w:t>
      </w:r>
      <w:r>
        <w:rPr>
          <w:bCs/>
        </w:rPr>
      </w:r>
      <w:r>
        <w:rPr>
          <w:bCs/>
        </w:rPr>
      </w:r>
    </w:p>
    <w:p w14:paraId="2CEF8C12" w14:textId="77777777">
      <w:pPr>
        <w:pStyle w:val="1015"/>
        <w:numPr>
          <w:ilvl w:val="1"/>
          <w:numId w:val="2"/>
        </w:numPr>
        <w:pBdr/>
        <w:spacing/>
        <w:ind/>
        <w:rPr>
          <w:bCs/>
        </w:rPr>
      </w:pPr>
      <w:r>
        <w:rPr>
          <w:bCs/>
        </w:rPr>
        <w:t xml:space="preserve">Support and train clients in new services and features.</w:t>
      </w:r>
      <w:r>
        <w:rPr>
          <w:bCs/>
        </w:rPr>
      </w:r>
      <w:r>
        <w:rPr>
          <w:bCs/>
        </w:rPr>
      </w:r>
    </w:p>
    <w:p w14:paraId="7CDD4E3A" w14:textId="77777777">
      <w:pPr>
        <w:pStyle w:val="1015"/>
        <w:numPr>
          <w:ilvl w:val="1"/>
          <w:numId w:val="2"/>
        </w:numPr>
        <w:pBdr/>
        <w:spacing/>
        <w:ind/>
        <w:rPr>
          <w:bCs/>
        </w:rPr>
      </w:pPr>
      <w:r>
        <w:rPr>
          <w:bCs/>
        </w:rPr>
        <w:t xml:space="preserve">Develop custom scripts or services to automate staff support, efficiency, and productivity.</w:t>
      </w:r>
      <w:r>
        <w:rPr>
          <w:bCs/>
        </w:rPr>
      </w:r>
      <w:r>
        <w:rPr>
          <w:bCs/>
        </w:rPr>
      </w:r>
    </w:p>
    <w:p w14:paraId="510EF00B" w14:textId="77777777">
      <w:pPr>
        <w:pStyle w:val="1015"/>
        <w:numPr>
          <w:ilvl w:val="1"/>
          <w:numId w:val="2"/>
        </w:numPr>
        <w:pBdr/>
        <w:spacing/>
        <w:ind/>
        <w:rPr>
          <w:bCs/>
        </w:rPr>
      </w:pPr>
      <w:r>
        <w:rPr>
          <w:bCs/>
        </w:rPr>
        <w:t xml:space="preserve">Web Development of custom web application services for transition to, formatting, merging and integrating multiple services into one service.</w:t>
      </w:r>
      <w:r>
        <w:rPr>
          <w:bCs/>
        </w:rPr>
      </w:r>
      <w:r>
        <w:rPr>
          <w:bCs/>
        </w:rPr>
      </w:r>
    </w:p>
    <w:p w14:paraId="451BC244" w14:textId="77777777">
      <w:pPr>
        <w:pStyle w:val="1015"/>
        <w:numPr>
          <w:ilvl w:val="1"/>
          <w:numId w:val="2"/>
        </w:numPr>
        <w:pBdr/>
        <w:spacing/>
        <w:ind/>
        <w:rPr>
          <w:bCs/>
        </w:rPr>
      </w:pPr>
      <w:r>
        <w:rPr>
          <w:bCs/>
        </w:rPr>
        <w:t xml:space="preserve">Web Development of Android based applications for integration with services.</w:t>
      </w:r>
      <w:r>
        <w:rPr>
          <w:bCs/>
        </w:rPr>
      </w:r>
      <w:r>
        <w:rPr>
          <w:bCs/>
        </w:rPr>
      </w:r>
    </w:p>
    <w:p w14:paraId="54F89699" w14:textId="77777777">
      <w:pPr>
        <w:pStyle w:val="1015"/>
        <w:numPr>
          <w:ilvl w:val="1"/>
          <w:numId w:val="2"/>
        </w:numPr>
        <w:pBdr/>
        <w:spacing/>
        <w:ind/>
        <w:rPr>
          <w:bCs/>
        </w:rPr>
      </w:pPr>
      <w:r>
        <w:rPr>
          <w:bCs/>
        </w:rPr>
        <w:t xml:space="preserve">Web Development of client database driven websites of all sizes, applications and services for both the internet and intranet.</w:t>
      </w:r>
      <w:r>
        <w:rPr>
          <w:bCs/>
        </w:rPr>
      </w:r>
      <w:r>
        <w:rPr>
          <w:bCs/>
        </w:rPr>
      </w:r>
    </w:p>
    <w:p w14:paraId="5FB65B00" w14:textId="77777777">
      <w:pPr>
        <w:pStyle w:val="1015"/>
        <w:numPr>
          <w:ilvl w:val="1"/>
          <w:numId w:val="2"/>
        </w:numPr>
        <w:pBdr/>
        <w:spacing/>
        <w:ind/>
        <w:rPr>
          <w:bCs/>
        </w:rPr>
      </w:pPr>
      <w:r>
        <w:rPr>
          <w:bCs/>
        </w:rPr>
        <w:t xml:space="preserve">Web Development of client Wordpress and Joomla based websites.</w:t>
      </w:r>
      <w:r>
        <w:rPr>
          <w:bCs/>
        </w:rPr>
      </w:r>
      <w:r>
        <w:rPr>
          <w:bCs/>
        </w:rPr>
      </w:r>
    </w:p>
    <w:p w14:paraId="71CDECA8" w14:textId="77777777">
      <w:pPr>
        <w:pStyle w:val="1015"/>
        <w:pBdr/>
        <w:spacing/>
        <w:ind w:left="1080"/>
        <w:rPr>
          <w:bCs/>
        </w:rPr>
      </w:pPr>
      <w:r>
        <w:rPr>
          <w:bCs/>
        </w:rPr>
        <w:t xml:space="preserve"> </w:t>
      </w:r>
      <w:r>
        <w:rPr>
          <w:bCs/>
        </w:rPr>
      </w:r>
      <w:r>
        <w:rPr>
          <w:bCs/>
        </w:rPr>
      </w:r>
    </w:p>
    <w:p w14:paraId="03FCEB30" w14:textId="77777777">
      <w:pPr>
        <w:pStyle w:val="1015"/>
        <w:pBdr/>
        <w:spacing/>
        <w:ind/>
        <w:rPr>
          <w:bCs/>
        </w:rPr>
      </w:pPr>
      <w:r>
        <w:rPr>
          <w:bCs/>
        </w:rPr>
        <w:t xml:space="preserve">Fiberlay - Seattle, WA</w:t>
      </w:r>
      <w:r>
        <w:rPr>
          <w:bCs/>
        </w:rPr>
      </w:r>
      <w:r>
        <w:rPr>
          <w:bCs/>
        </w:rPr>
      </w:r>
    </w:p>
    <w:p w14:paraId="18D7312F" w14:textId="77777777">
      <w:pPr>
        <w:pStyle w:val="1015"/>
        <w:numPr>
          <w:ilvl w:val="0"/>
          <w:numId w:val="2"/>
        </w:numPr>
        <w:pBdr/>
        <w:spacing/>
        <w:ind/>
        <w:rPr>
          <w:b/>
          <w:bCs/>
        </w:rPr>
      </w:pPr>
      <w:r>
        <w:rPr>
          <w:b/>
          <w:bCs/>
        </w:rPr>
        <w:t xml:space="preserve">Internet &amp; Marketing Manager </w:t>
      </w:r>
      <w:r>
        <w:t xml:space="preserve">(June 2012 – October 2017): Maintain the day-to-day operations of all 50 ecommerce websites and the intranet website. Foresee the development of any necessary internet or intranet systems that may</w:t>
      </w:r>
      <w:r>
        <w:t xml:space="preserve"> improve the user experience or user interface to ensure product revenue, staff efficiency and productivity. The configuration and implementation of custom scripts to automate services, DNS, website features, functions and status checks using Bash and PHP.</w:t>
      </w:r>
      <w:r>
        <w:rPr>
          <w:b/>
          <w:bCs/>
        </w:rPr>
      </w:r>
      <w:r>
        <w:rPr>
          <w:b/>
          <w:bCs/>
        </w:rPr>
      </w:r>
    </w:p>
    <w:p w14:paraId="12869A04" w14:textId="77777777">
      <w:pPr>
        <w:pStyle w:val="1015"/>
        <w:numPr>
          <w:ilvl w:val="1"/>
          <w:numId w:val="2"/>
        </w:numPr>
        <w:pBdr/>
        <w:spacing/>
        <w:ind/>
        <w:rPr>
          <w:bCs/>
        </w:rPr>
      </w:pPr>
      <w:r>
        <w:rPr>
          <w:bCs/>
        </w:rPr>
        <w:t xml:space="preserve">Web Development of 50 ecommerce sites and their product specific web pages and landing pages.</w:t>
      </w:r>
      <w:r>
        <w:rPr>
          <w:bCs/>
        </w:rPr>
      </w:r>
      <w:r>
        <w:rPr>
          <w:bCs/>
        </w:rPr>
      </w:r>
    </w:p>
    <w:p w14:paraId="50CF38EF" w14:textId="77777777">
      <w:pPr>
        <w:pStyle w:val="1015"/>
        <w:numPr>
          <w:ilvl w:val="1"/>
          <w:numId w:val="2"/>
        </w:numPr>
        <w:pBdr/>
        <w:spacing/>
        <w:ind/>
        <w:rPr>
          <w:bCs/>
        </w:rPr>
      </w:pPr>
      <w:r>
        <w:rPr>
          <w:bCs/>
        </w:rPr>
        <w:t xml:space="preserve">Web Development of dynamic internet, intranet, and client websites.</w:t>
      </w:r>
      <w:r>
        <w:rPr>
          <w:bCs/>
        </w:rPr>
      </w:r>
      <w:r>
        <w:rPr>
          <w:bCs/>
        </w:rPr>
      </w:r>
    </w:p>
    <w:p w14:paraId="38C80C7B" w14:textId="77777777">
      <w:pPr>
        <w:pStyle w:val="1015"/>
        <w:numPr>
          <w:ilvl w:val="1"/>
          <w:numId w:val="2"/>
        </w:numPr>
        <w:pBdr/>
        <w:spacing/>
        <w:ind/>
        <w:rPr>
          <w:bCs/>
        </w:rPr>
      </w:pPr>
      <w:r>
        <w:rPr>
          <w:bCs/>
        </w:rPr>
        <w:t xml:space="preserve">Integration of Microsoft Dynamics NAV database with a Linux MariaDB database to aggregate data for all 50 websites. </w:t>
      </w:r>
      <w:r>
        <w:rPr>
          <w:bCs/>
        </w:rPr>
      </w:r>
      <w:r>
        <w:rPr>
          <w:bCs/>
        </w:rPr>
      </w:r>
    </w:p>
    <w:p w14:paraId="6D93947C" w14:textId="77777777">
      <w:pPr>
        <w:pStyle w:val="1015"/>
        <w:numPr>
          <w:ilvl w:val="1"/>
          <w:numId w:val="2"/>
        </w:numPr>
        <w:pBdr/>
        <w:spacing/>
        <w:ind/>
        <w:rPr>
          <w:bCs/>
        </w:rPr>
      </w:pPr>
      <w:r>
        <w:t xml:space="preserve">Setup, configure, troubleshoot, maintain the operations of all 50 domains, their respective subdomains, and email services.</w:t>
      </w:r>
      <w:r>
        <w:rPr>
          <w:bCs/>
        </w:rPr>
      </w:r>
      <w:r>
        <w:rPr>
          <w:bCs/>
        </w:rPr>
      </w:r>
    </w:p>
    <w:p w14:paraId="51B45607" w14:textId="77777777">
      <w:pPr>
        <w:pStyle w:val="1015"/>
        <w:numPr>
          <w:ilvl w:val="1"/>
          <w:numId w:val="2"/>
        </w:numPr>
        <w:pBdr/>
        <w:spacing/>
        <w:ind/>
        <w:rPr>
          <w:bCs/>
        </w:rPr>
      </w:pPr>
      <w:r>
        <w:t xml:space="preserve">Setup, configure, troubleshoot, maintain the company wide email server.</w:t>
      </w:r>
      <w:r>
        <w:rPr>
          <w:bCs/>
        </w:rPr>
      </w:r>
      <w:r>
        <w:rPr>
          <w:bCs/>
        </w:rPr>
      </w:r>
    </w:p>
    <w:p w14:paraId="0E55237C" w14:textId="77777777">
      <w:pPr>
        <w:pStyle w:val="1015"/>
        <w:numPr>
          <w:ilvl w:val="1"/>
          <w:numId w:val="2"/>
        </w:numPr>
        <w:pBdr/>
        <w:spacing/>
        <w:ind/>
        <w:rPr>
          <w:bCs/>
        </w:rPr>
      </w:pPr>
      <w:r>
        <w:t xml:space="preserve">Marketing development of all online material for advertising, expos and conventions.</w:t>
      </w:r>
      <w:r>
        <w:rPr>
          <w:bCs/>
        </w:rPr>
      </w:r>
      <w:r>
        <w:rPr>
          <w:bCs/>
        </w:rPr>
      </w:r>
    </w:p>
    <w:p w14:paraId="733F16D3" w14:textId="77777777">
      <w:pPr>
        <w:pStyle w:val="1015"/>
        <w:numPr>
          <w:ilvl w:val="1"/>
          <w:numId w:val="2"/>
        </w:numPr>
        <w:pBdr/>
        <w:spacing/>
        <w:ind/>
        <w:rPr>
          <w:bCs/>
        </w:rPr>
      </w:pPr>
      <w:r>
        <w:t xml:space="preserve">Graphic design of all logos, images, and materials for products, advertising, expos and conventions.</w:t>
      </w:r>
      <w:r>
        <w:rPr>
          <w:bCs/>
        </w:rPr>
      </w:r>
      <w:r>
        <w:rPr>
          <w:bCs/>
        </w:rPr>
      </w:r>
    </w:p>
    <w:p w14:paraId="565B8121" w14:textId="77777777">
      <w:pPr>
        <w:pStyle w:val="1015"/>
        <w:numPr>
          <w:ilvl w:val="1"/>
          <w:numId w:val="2"/>
        </w:numPr>
        <w:pBdr/>
        <w:spacing/>
        <w:ind/>
        <w:rPr>
          <w:bCs/>
        </w:rPr>
      </w:pPr>
      <w:r>
        <w:t xml:space="preserve">All the necessary marketing and graphic design materials for sales and manufacture representatives.</w:t>
      </w:r>
      <w:r>
        <w:rPr>
          <w:bCs/>
        </w:rPr>
      </w:r>
      <w:r>
        <w:rPr>
          <w:bCs/>
        </w:rPr>
      </w:r>
    </w:p>
    <w:p w14:paraId="0F75BF29" w14:textId="77777777">
      <w:pPr>
        <w:pStyle w:val="1015"/>
        <w:numPr>
          <w:ilvl w:val="1"/>
          <w:numId w:val="2"/>
        </w:numPr>
        <w:pBdr/>
        <w:spacing/>
        <w:ind/>
        <w:rPr>
          <w:bCs/>
        </w:rPr>
      </w:pPr>
      <w:r>
        <w:t xml:space="preserve">Integration of databases, resources and services to ensure staff efficiency &amp; productivity.</w:t>
      </w:r>
      <w:r>
        <w:rPr>
          <w:bCs/>
        </w:rPr>
      </w:r>
      <w:r>
        <w:rPr>
          <w:bCs/>
        </w:rPr>
      </w:r>
    </w:p>
    <w:p w14:paraId="33333826" w14:textId="77777777">
      <w:pPr>
        <w:pStyle w:val="1015"/>
        <w:numPr>
          <w:ilvl w:val="1"/>
          <w:numId w:val="2"/>
        </w:numPr>
        <w:pBdr/>
        <w:spacing/>
        <w:ind/>
        <w:rPr>
          <w:bCs/>
        </w:rPr>
      </w:pPr>
      <w:r>
        <w:t xml:space="preserve">Maintain and troubleshoot server security and issues to ensure uptime and performance.</w:t>
      </w:r>
      <w:r>
        <w:rPr>
          <w:bCs/>
        </w:rPr>
      </w:r>
      <w:r>
        <w:rPr>
          <w:bCs/>
        </w:rPr>
      </w:r>
    </w:p>
    <w:p w14:paraId="6FDCB305" w14:textId="77777777">
      <w:pPr>
        <w:pStyle w:val="1015"/>
        <w:pBdr/>
        <w:spacing/>
        <w:ind/>
        <w:rPr>
          <w:bCs/>
        </w:rPr>
      </w:pPr>
      <w:r>
        <w:rPr>
          <w:bCs/>
        </w:rPr>
      </w:r>
      <w:r>
        <w:rPr>
          <w:bCs/>
        </w:rPr>
      </w:r>
      <w:r>
        <w:rPr>
          <w:bCs/>
        </w:rPr>
      </w:r>
    </w:p>
    <w:p w14:paraId="00CCBAF6" w14:textId="77777777">
      <w:pPr>
        <w:pStyle w:val="1012"/>
        <w:pBdr/>
        <w:spacing/>
        <w:ind/>
        <w:rPr/>
      </w:pPr>
      <w:r>
        <w:t xml:space="preserve">Education</w:t>
      </w:r>
      <w:r/>
    </w:p>
    <w:p w14:paraId="492D1176" w14:textId="77777777">
      <w:pPr>
        <w:pStyle w:val="1015"/>
        <w:pBdr/>
        <w:spacing/>
        <w:ind/>
        <w:rPr>
          <w:b/>
        </w:rPr>
      </w:pPr>
      <w:r>
        <w:rPr>
          <w:b/>
        </w:rPr>
        <w:t xml:space="preserve">Master of Fine Art - Academy of Art University – San Francisco, CA - 2000</w:t>
      </w:r>
      <w:r>
        <w:rPr>
          <w:b/>
        </w:rPr>
      </w:r>
      <w:r>
        <w:rPr>
          <w:b/>
        </w:rPr>
      </w:r>
    </w:p>
    <w:p w14:paraId="6103A825" w14:textId="77777777">
      <w:pPr>
        <w:pStyle w:val="1015"/>
        <w:numPr>
          <w:ilvl w:val="1"/>
          <w:numId w:val="2"/>
        </w:numPr>
        <w:pBdr/>
        <w:spacing/>
        <w:ind/>
        <w:rPr/>
      </w:pPr>
      <w:r>
        <w:t xml:space="preserve">Master of Fine Art in Painting</w:t>
      </w:r>
      <w:r/>
    </w:p>
    <w:p w14:paraId="6456754C" w14:textId="77777777">
      <w:pPr>
        <w:pStyle w:val="1015"/>
        <w:pBdr/>
        <w:spacing/>
        <w:ind/>
        <w:rPr/>
      </w:pPr>
      <w:r/>
      <w:r/>
    </w:p>
    <w:p w14:paraId="63DEC6FD" w14:textId="77777777">
      <w:pPr>
        <w:pStyle w:val="1015"/>
        <w:pBdr/>
        <w:spacing/>
        <w:ind/>
        <w:rPr>
          <w:b/>
        </w:rPr>
      </w:pPr>
      <w:r>
        <w:rPr>
          <w:b/>
        </w:rPr>
        <w:t xml:space="preserve">Bachelor of Arts - University of Redlands – Redlands, CA – 1998</w:t>
      </w:r>
      <w:r>
        <w:rPr>
          <w:b/>
        </w:rPr>
      </w:r>
      <w:r>
        <w:rPr>
          <w:b/>
        </w:rPr>
      </w:r>
    </w:p>
    <w:p w14:paraId="7484C4B4" w14:textId="77777777">
      <w:pPr>
        <w:pStyle w:val="1015"/>
        <w:numPr>
          <w:ilvl w:val="1"/>
          <w:numId w:val="2"/>
        </w:numPr>
        <w:pBdr/>
        <w:spacing/>
        <w:ind/>
        <w:rPr/>
      </w:pPr>
      <w:r>
        <w:t xml:space="preserve">Studio Art Major – Emphasis in Painting, Sculpture, and Ceramics</w:t>
      </w:r>
      <w:r/>
    </w:p>
    <w:p w14:paraId="247B23B4" w14:textId="77777777">
      <w:pPr>
        <w:pStyle w:val="1015"/>
        <w:numPr>
          <w:ilvl w:val="1"/>
          <w:numId w:val="2"/>
        </w:numPr>
        <w:pBdr/>
        <w:spacing/>
        <w:ind/>
        <w:rPr/>
      </w:pPr>
      <w:r>
        <w:t xml:space="preserve">Psychology Major – Emphasis in Interpersonal Relationships</w:t>
      </w:r>
      <w:r/>
    </w:p>
    <w:p w14:paraId="2315830A" w14:textId="77777777">
      <w:pPr>
        <w:pStyle w:val="1015"/>
        <w:pBdr/>
        <w:spacing/>
        <w:ind/>
        <w:rPr/>
      </w:pPr>
      <w:r/>
      <w:r/>
    </w:p>
    <w:p w14:paraId="0B50D786" w14:textId="77777777">
      <w:pPr>
        <w:pStyle w:val="1012"/>
        <w:pBdr/>
        <w:spacing/>
        <w:ind/>
        <w:jc w:val="left"/>
        <w:rPr/>
      </w:pPr>
      <w:r/>
      <w:r/>
    </w:p>
    <w:sectPr>
      <w:headerReference w:type="default" r:id="rId9"/>
      <w:footnotePr/>
      <w:endnotePr/>
      <w:type w:val="nextPage"/>
      <w:pgSz w:h="15840" w:orient="portrait" w:w="12240"/>
      <w:pgMar w:top="893" w:right="403" w:bottom="403" w:left="403" w:header="36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DA741A6" w14:textId="77777777">
      <w:pPr>
        <w:pBdr/>
        <w:spacing/>
        <w:ind/>
        <w:rPr/>
      </w:pPr>
      <w:r>
        <w:separator/>
      </w:r>
      <w:r/>
    </w:p>
  </w:endnote>
  <w:endnote w:type="continuationSeparator" w:id="0">
    <w:p w14:paraId="4F522C7B"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MS Shell Dlg">
    <w:panose1 w:val="05040102010807070707"/>
  </w:font>
  <w:font w:name="Bookman Old Style">
    <w:panose1 w:val="02060603050605020204"/>
  </w:font>
  <w:font w:name="Wingdings">
    <w:panose1 w:val="05010000000000000000"/>
  </w:font>
  <w:font w:name="Liberation Sans">
    <w:panose1 w:val="020B0604020202020204"/>
  </w:font>
  <w:font w:name="MS Mincho">
    <w:panose1 w:val="02020606060505090204"/>
  </w:font>
  <w:font w:name="Noto Sans CJK SC">
    <w:panose1 w:val="020B0500000000000000"/>
  </w:font>
  <w:font w:name="Tahoma">
    <w:panose1 w:val="020B0502040504020204"/>
  </w:font>
  <w:font w:name="Lohit Devanagari">
    <w:panose1 w:val="05040102010807070707"/>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BE311BD" w14:textId="77777777">
      <w:pPr>
        <w:pBdr/>
        <w:spacing/>
        <w:ind/>
        <w:rPr/>
      </w:pPr>
      <w:r>
        <w:separator/>
      </w:r>
      <w:r/>
    </w:p>
  </w:footnote>
  <w:footnote w:type="continuationSeparator" w:id="0">
    <w:p w14:paraId="00779263"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4C6D7CB" w14:textId="6835854B">
    <w:pPr>
      <w:pStyle w:val="1007"/>
      <w:pBdr/>
      <w:spacing/>
      <w:ind/>
      <w:jc w:val="right"/>
      <w:rPr>
        <w:sz w:val="16"/>
        <w:szCs w:val="16"/>
      </w:rPr>
    </w:pPr>
    <w:r>
      <w:rPr>
        <w:sz w:val="16"/>
        <w:szCs w:val="16"/>
      </w:rPr>
      <w:t xml:space="preserve">Last Update </w:t>
    </w:r>
    <w:r>
      <w:rPr>
        <w:sz w:val="16"/>
        <w:szCs w:val="16"/>
      </w:rPr>
      <w:fldChar w:fldCharType="begin"/>
    </w:r>
    <w:r>
      <w:rPr>
        <w:sz w:val="16"/>
        <w:szCs w:val="16"/>
      </w:rPr>
      <w:instrText xml:space="preserve">DATE \@"M\/d\/yyyy"</w:instrText>
    </w:r>
    <w:r>
      <w:rPr>
        <w:sz w:val="16"/>
        <w:szCs w:val="16"/>
      </w:rPr>
      <w:fldChar w:fldCharType="separate"/>
    </w:r>
    <w:r>
      <w:rPr>
        <w:sz w:val="16"/>
        <w:szCs w:val="16"/>
      </w:rPr>
      <w:t xml:space="preserve">7/1/2026</w:t>
    </w:r>
    <w:r>
      <w:rPr>
        <w:sz w:val="16"/>
        <w:szCs w:val="16"/>
      </w:rPr>
      <w:fldChar w:fldCharType="end"/>
    </w:r>
    <w:r>
      <w:rPr>
        <w:sz w:val="16"/>
        <w:szCs w:val="16"/>
      </w:rPr>
    </w:r>
    <w:r>
      <w:rPr>
        <w:sz w:val="16"/>
        <w:szCs w:val="16"/>
      </w:rPr>
    </w:r>
  </w:p>
  <w:p w14:paraId="7B513C17" w14:textId="77777777">
    <w:pPr>
      <w:pStyle w:val="1013"/>
      <w:pBdr/>
      <w:tabs>
        <w:tab w:val="left" w:leader="none" w:pos="1965"/>
        <w:tab w:val="right" w:leader="none" w:pos="9936"/>
      </w:tabs>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14664"/>
    <w:lvl w:ilvl="0">
      <w:isLgl w:val="false"/>
      <w:lvlJc w:val="left"/>
      <w:lvlText w:val=""/>
      <w:numFmt w:val="none"/>
      <w:pPr>
        <w:pBdr/>
        <w:spacing/>
        <w:ind w:firstLine="0" w:left="0"/>
      </w:pPr>
      <w:rPr/>
      <w:start w:val="1"/>
      <w:suff w:val="nothing"/>
    </w:lvl>
    <w:lvl w:ilvl="1">
      <w:isLgl w:val="false"/>
      <w:lvlJc w:val="left"/>
      <w:lvlText w:val=""/>
      <w:numFmt w:val="none"/>
      <w:pPr>
        <w:pBdr/>
        <w:spacing/>
        <w:ind w:firstLine="0" w:left="0"/>
      </w:pPr>
      <w:rPr/>
      <w:start w:val="1"/>
      <w:suff w:val="nothing"/>
    </w:lvl>
    <w:lvl w:ilvl="2">
      <w:isLgl w:val="false"/>
      <w:lvlJc w:val="left"/>
      <w:lvlText w:val=""/>
      <w:numFmt w:val="none"/>
      <w:pPr>
        <w:pBdr/>
        <w:spacing/>
        <w:ind w:firstLine="0" w:left="0"/>
      </w:pPr>
      <w:rPr/>
      <w:start w:val="1"/>
      <w:suff w:val="nothing"/>
    </w:lvl>
    <w:lvl w:ilvl="3">
      <w:isLgl w:val="false"/>
      <w:lvlJc w:val="left"/>
      <w:lvlText w:val=""/>
      <w:numFmt w:val="none"/>
      <w:pPr>
        <w:pBdr/>
        <w:spacing/>
        <w:ind w:firstLine="0" w:left="0"/>
      </w:pPr>
      <w:rPr/>
      <w:start w:val="1"/>
      <w:suff w:val="nothing"/>
    </w:lvl>
    <w:lvl w:ilvl="4">
      <w:isLgl w:val="false"/>
      <w:lvlJc w:val="left"/>
      <w:lvlText w:val=""/>
      <w:numFmt w:val="none"/>
      <w:pPr>
        <w:pBdr/>
        <w:spacing/>
        <w:ind w:firstLine="0" w:left="0"/>
      </w:pPr>
      <w:rPr/>
      <w:start w:val="1"/>
      <w:suff w:val="nothing"/>
    </w:lvl>
    <w:lvl w:ilvl="5">
      <w:isLgl w:val="false"/>
      <w:lvlJc w:val="left"/>
      <w:lvlText w:val=""/>
      <w:numFmt w:val="none"/>
      <w:pPr>
        <w:pBdr/>
        <w:spacing/>
        <w:ind w:firstLine="0" w:left="0"/>
      </w:pPr>
      <w:rPr/>
      <w:start w:val="1"/>
      <w:suff w:val="nothing"/>
    </w:lvl>
    <w:lvl w:ilvl="6">
      <w:isLgl w:val="false"/>
      <w:lvlJc w:val="left"/>
      <w:lvlText w:val=""/>
      <w:numFmt w:val="none"/>
      <w:pPr>
        <w:pBdr/>
        <w:spacing/>
        <w:ind w:firstLine="0" w:left="0"/>
      </w:pPr>
      <w:rPr/>
      <w:start w:val="1"/>
      <w:suff w:val="nothing"/>
    </w:lvl>
    <w:lvl w:ilvl="7">
      <w:isLgl w:val="false"/>
      <w:lvlJc w:val="left"/>
      <w:lvlText w:val=""/>
      <w:numFmt w:val="none"/>
      <w:pPr>
        <w:pBdr/>
        <w:spacing/>
        <w:ind w:firstLine="0" w:left="0"/>
      </w:pPr>
      <w:rPr/>
      <w:start w:val="1"/>
      <w:suff w:val="nothing"/>
    </w:lvl>
    <w:lvl w:ilvl="8">
      <w:isLgl w:val="false"/>
      <w:lvlJc w:val="left"/>
      <w:lvlText w:val=""/>
      <w:numFmt w:val="none"/>
      <w:pPr>
        <w:pBdr/>
        <w:spacing/>
        <w:ind w:firstLine="0" w:left="0"/>
      </w:pPr>
      <w:rPr/>
      <w:start w:val="1"/>
      <w:suff w:val="nothing"/>
    </w:lvl>
  </w:abstractNum>
  <w:abstractNum w:abstractNumId="1">
    <w:nsid w:val="62D70D64"/>
    <w:lvl w:ilvl="0">
      <w:isLgl w:val="false"/>
      <w:lvlJc w:val="left"/>
      <w:lvlText w:val=""/>
      <w:numFmt w:val="bullet"/>
      <w:pPr>
        <w:pBdr/>
        <w:tabs>
          <w:tab w:val="num" w:leader="none" w:pos="-3240"/>
        </w:tabs>
        <w:spacing/>
        <w:ind w:hanging="360" w:left="360"/>
      </w:pPr>
      <w:rPr>
        <w:rFonts w:hint="default" w:ascii="Wingdings" w:hAnsi="Wingdings" w:cs="Wingdings"/>
        <w:sz w:val="14"/>
      </w:rPr>
      <w:start w:val="1"/>
      <w:suff w:val="tab"/>
    </w:lvl>
    <w:lvl w:ilvl="1">
      <w:isLgl w:val="false"/>
      <w:lvlJc w:val="left"/>
      <w:lvlText w:val="o"/>
      <w:numFmt w:val="bullet"/>
      <w:pPr>
        <w:pBdr/>
        <w:tabs>
          <w:tab w:val="num" w:leader="none" w:pos="-216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144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72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72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1440"/>
        </w:tabs>
        <w:spacing/>
        <w:ind w:hanging="360" w:left="5040"/>
      </w:pPr>
      <w:rPr>
        <w:rFonts w:hint="default" w:ascii="Symbol" w:hAnsi="Symbol" w:cs="Symbol"/>
      </w:rPr>
      <w:start w:val="1"/>
      <w:suff w:val="tab"/>
    </w:lvl>
    <w:lvl w:ilvl="7">
      <w:isLgl w:val="false"/>
      <w:lvlJc w:val="left"/>
      <w:lvlText w:val="o"/>
      <w:numFmt w:val="bullet"/>
      <w:pPr>
        <w:pBdr/>
        <w:tabs>
          <w:tab w:val="num" w:leader="none" w:pos="21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2880"/>
        </w:tabs>
        <w:spacing/>
        <w:ind w:hanging="360" w:left="6480"/>
      </w:pPr>
      <w:rPr>
        <w:rFonts w:hint="default" w:ascii="Wingdings" w:hAnsi="Wingdings" w:cs="Wingdings"/>
      </w:rPr>
      <w:start w:val="1"/>
      <w:suff w:val="tab"/>
    </w:lvl>
  </w:abstractNum>
  <w:abstractNum w:abstractNumId="2">
    <w:nsid w:val="74787A91"/>
    <w:lvl w:ilvl="0">
      <w:isLgl w:val="false"/>
      <w:lvlJc w:val="left"/>
      <w:lvlText w:val=""/>
      <w:numFmt w:val="bullet"/>
      <w:pPr>
        <w:pBdr/>
        <w:spacing/>
        <w:ind w:hanging="360" w:left="360"/>
      </w:pPr>
      <w:rPr>
        <w:rFonts w:hint="default" w:ascii="Symbol" w:hAnsi="Symbol" w:cs="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8">
    <w:name w:val="Table Grid Light"/>
    <w:basedOn w:val="8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1"/>
    <w:basedOn w:val="8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2"/>
    <w:basedOn w:val="8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3"/>
    <w:basedOn w:val="8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4"/>
    <w:basedOn w:val="8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5"/>
    <w:basedOn w:val="8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6"/>
    <w:basedOn w:val="8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1"/>
    <w:basedOn w:val="8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2"/>
    <w:basedOn w:val="8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3"/>
    <w:basedOn w:val="8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4"/>
    <w:basedOn w:val="8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5"/>
    <w:basedOn w:val="8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6"/>
    <w:basedOn w:val="8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1"/>
    <w:basedOn w:val="8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2"/>
    <w:basedOn w:val="8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3"/>
    <w:basedOn w:val="8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4"/>
    <w:basedOn w:val="8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5"/>
    <w:basedOn w:val="8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6"/>
    <w:basedOn w:val="8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1"/>
    <w:basedOn w:val="8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2"/>
    <w:basedOn w:val="8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3"/>
    <w:basedOn w:val="8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4"/>
    <w:basedOn w:val="8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5"/>
    <w:basedOn w:val="8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6"/>
    <w:basedOn w:val="8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 Accent 2"/>
    <w:basedOn w:val="8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 Accent 3"/>
    <w:basedOn w:val="8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 Accent 5"/>
    <w:basedOn w:val="8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 Accent 6"/>
    <w:basedOn w:val="8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6 Colorful - Accent 1"/>
    <w:basedOn w:val="8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8">
    <w:name w:val="Grid Table 6 Colorful - Accent 2"/>
    <w:basedOn w:val="8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9">
    <w:name w:val="Grid Table 6 Colorful - Accent 3"/>
    <w:basedOn w:val="8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0">
    <w:name w:val="Grid Table 6 Colorful - Accent 4"/>
    <w:basedOn w:val="8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1">
    <w:name w:val="Grid Table 6 Colorful - Accent 5"/>
    <w:basedOn w:val="8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2">
    <w:name w:val="Grid Table 6 Colorful - Accent 6"/>
    <w:basedOn w:val="8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3">
    <w:name w:val="Grid Table 7 Colorful - Accent 1"/>
    <w:basedOn w:val="8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 Accent 2"/>
    <w:basedOn w:val="8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7 Colorful - Accent 3"/>
    <w:basedOn w:val="8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4"/>
    <w:basedOn w:val="8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5"/>
    <w:basedOn w:val="8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6"/>
    <w:basedOn w:val="8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1"/>
    <w:basedOn w:val="8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2"/>
    <w:basedOn w:val="8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1 Light - Accent 3"/>
    <w:basedOn w:val="8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 Accent 4"/>
    <w:basedOn w:val="8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5"/>
    <w:basedOn w:val="8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6"/>
    <w:basedOn w:val="8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 Accent 1"/>
    <w:basedOn w:val="8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2"/>
    <w:basedOn w:val="8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3"/>
    <w:basedOn w:val="8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2 - Accent 4"/>
    <w:basedOn w:val="8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 Accent 5"/>
    <w:basedOn w:val="8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6"/>
    <w:basedOn w:val="8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 Accent 1"/>
    <w:basedOn w:val="8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 Accent 2"/>
    <w:basedOn w:val="8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3"/>
    <w:basedOn w:val="8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4"/>
    <w:basedOn w:val="8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3 - Accent 5"/>
    <w:basedOn w:val="8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 Accent 6"/>
    <w:basedOn w:val="8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4 - Accent 1"/>
    <w:basedOn w:val="8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 Accent 2"/>
    <w:basedOn w:val="8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 Accent 3"/>
    <w:basedOn w:val="8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4"/>
    <w:basedOn w:val="8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5"/>
    <w:basedOn w:val="8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4 - Accent 6"/>
    <w:basedOn w:val="8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5 Dark - Accent 1"/>
    <w:basedOn w:val="8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5 Dark - Accent 2"/>
    <w:basedOn w:val="8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5">
    <w:name w:val="List Table 5 Dark - Accent 3"/>
    <w:basedOn w:val="8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5 Dark - Accent 4"/>
    <w:basedOn w:val="8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5"/>
    <w:basedOn w:val="8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6"/>
    <w:basedOn w:val="8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6 Colorful - Accent 1"/>
    <w:basedOn w:val="8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2"/>
    <w:basedOn w:val="8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6 Colorful - Accent 3"/>
    <w:basedOn w:val="8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6 Colorful - Accent 4"/>
    <w:basedOn w:val="8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 Accent 5"/>
    <w:basedOn w:val="8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6"/>
    <w:basedOn w:val="8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7 Colorful - Accent 1"/>
    <w:basedOn w:val="8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06">
    <w:name w:val="List Table 7 Colorful - Accent 2"/>
    <w:basedOn w:val="8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07">
    <w:name w:val="List Table 7 Colorful - Accent 3"/>
    <w:basedOn w:val="8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08">
    <w:name w:val="List Table 7 Colorful - Accent 4"/>
    <w:basedOn w:val="8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09">
    <w:name w:val="List Table 7 Colorful - Accent 5"/>
    <w:basedOn w:val="8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10">
    <w:name w:val="List Table 7 Colorful - Accent 6"/>
    <w:basedOn w:val="8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character" w:styleId="811">
    <w:name w:val="Placeholder Text"/>
    <w:basedOn w:val="822"/>
    <w:uiPriority w:val="99"/>
    <w:semiHidden/>
    <w:pPr>
      <w:pBdr/>
      <w:spacing/>
      <w:ind/>
    </w:pPr>
    <w:rPr>
      <w:color w:val="666666"/>
    </w:rPr>
  </w:style>
  <w:style w:type="paragraph" w:styleId="812" w:default="1">
    <w:name w:val="Normal"/>
    <w:qFormat/>
    <w:pPr>
      <w:pBdr/>
      <w:spacing/>
      <w:ind/>
    </w:pPr>
    <w:rPr>
      <w:rFonts w:asciiTheme="minorHAnsi" w:hAnsiTheme="minorHAnsi"/>
      <w:sz w:val="24"/>
      <w:szCs w:val="24"/>
    </w:rPr>
  </w:style>
  <w:style w:type="paragraph" w:styleId="813">
    <w:name w:val="Heading 1"/>
    <w:basedOn w:val="812"/>
    <w:next w:val="812"/>
    <w:link w:val="950"/>
    <w:qFormat/>
    <w:pPr>
      <w:keepNext w:val="true"/>
      <w:pBdr/>
      <w:spacing/>
      <w:ind/>
      <w:jc w:val="center"/>
      <w:outlineLvl w:val="0"/>
    </w:pPr>
    <w:rPr>
      <w:rFonts w:asciiTheme="majorHAnsi" w:hAnsiTheme="majorHAnsi"/>
      <w:b/>
      <w:sz w:val="22"/>
      <w:szCs w:val="20"/>
      <w:u w:val="single"/>
    </w:rPr>
  </w:style>
  <w:style w:type="paragraph" w:styleId="814">
    <w:name w:val="Heading 2"/>
    <w:basedOn w:val="812"/>
    <w:next w:val="812"/>
    <w:link w:val="951"/>
    <w:qFormat/>
    <w:pPr>
      <w:keepNext w:val="true"/>
      <w:pBdr/>
      <w:tabs>
        <w:tab w:val="right" w:leader="none" w:pos="9360"/>
      </w:tabs>
      <w:spacing/>
      <w:ind/>
      <w:outlineLvl w:val="1"/>
    </w:pPr>
    <w:rPr>
      <w:rFonts w:asciiTheme="majorHAnsi" w:hAnsiTheme="majorHAnsi"/>
      <w:b/>
      <w:caps/>
      <w:sz w:val="22"/>
      <w:szCs w:val="20"/>
      <w:u w:val="single"/>
    </w:rPr>
  </w:style>
  <w:style w:type="paragraph" w:styleId="815">
    <w:name w:val="Heading 3"/>
    <w:basedOn w:val="812"/>
    <w:next w:val="812"/>
    <w:link w:val="952"/>
    <w:qFormat/>
    <w:pPr>
      <w:keepNext w:val="true"/>
      <w:pBdr/>
      <w:tabs>
        <w:tab w:val="right" w:leader="none" w:pos="9360"/>
      </w:tabs>
      <w:spacing/>
      <w:ind/>
      <w:jc w:val="center"/>
      <w:outlineLvl w:val="2"/>
    </w:pPr>
    <w:rPr>
      <w:b/>
      <w:sz w:val="22"/>
      <w:szCs w:val="20"/>
    </w:rPr>
  </w:style>
  <w:style w:type="paragraph" w:styleId="816">
    <w:name w:val="Heading 4"/>
    <w:basedOn w:val="812"/>
    <w:next w:val="812"/>
    <w:link w:val="953"/>
    <w:uiPriority w:val="9"/>
    <w:unhideWhenUsed/>
    <w:qFormat/>
    <w:pPr>
      <w:keepNext w:val="true"/>
      <w:keepLines w:val="true"/>
      <w:pBdr/>
      <w:spacing w:after="40" w:before="80"/>
      <w:ind/>
      <w:outlineLvl w:val="3"/>
    </w:pPr>
    <w:rPr>
      <w:rFonts w:ascii="Arial" w:hAnsi="Arial" w:eastAsia="Arial" w:cs="Arial"/>
      <w:i/>
      <w:iCs/>
      <w:color w:val="365f91" w:themeColor="accent1" w:themeShade="BF"/>
    </w:rPr>
  </w:style>
  <w:style w:type="paragraph" w:styleId="817">
    <w:name w:val="Heading 5"/>
    <w:basedOn w:val="812"/>
    <w:next w:val="812"/>
    <w:link w:val="954"/>
    <w:semiHidden/>
    <w:unhideWhenUsed/>
    <w:qFormat/>
    <w:pPr>
      <w:keepNext w:val="true"/>
      <w:pBdr/>
      <w:spacing/>
      <w:ind/>
      <w:outlineLvl w:val="4"/>
    </w:pPr>
    <w:rPr>
      <w:b/>
      <w:szCs w:val="20"/>
      <w:u w:val="single"/>
    </w:rPr>
  </w:style>
  <w:style w:type="paragraph" w:styleId="818">
    <w:name w:val="Heading 6"/>
    <w:basedOn w:val="812"/>
    <w:next w:val="812"/>
    <w:link w:val="955"/>
    <w:semiHidden/>
    <w:unhideWhenUsed/>
    <w:qFormat/>
    <w:pPr>
      <w:keepNext w:val="true"/>
      <w:pBdr/>
      <w:tabs>
        <w:tab w:val="right" w:leader="none" w:pos="9360"/>
      </w:tabs>
      <w:spacing/>
      <w:ind/>
      <w:outlineLvl w:val="5"/>
    </w:pPr>
    <w:rPr>
      <w:b/>
      <w:bCs/>
      <w:sz w:val="22"/>
      <w:szCs w:val="20"/>
    </w:rPr>
  </w:style>
  <w:style w:type="paragraph" w:styleId="819">
    <w:name w:val="Heading 7"/>
    <w:basedOn w:val="812"/>
    <w:next w:val="812"/>
    <w:link w:val="956"/>
    <w:semiHidden/>
    <w:unhideWhenUsed/>
    <w:qFormat/>
    <w:pPr>
      <w:keepNext w:val="true"/>
      <w:pBdr/>
      <w:tabs>
        <w:tab w:val="right" w:leader="none" w:pos="9360"/>
      </w:tabs>
      <w:spacing/>
      <w:ind/>
      <w:jc w:val="both"/>
      <w:outlineLvl w:val="6"/>
    </w:pPr>
    <w:rPr>
      <w:b/>
      <w:sz w:val="22"/>
      <w:szCs w:val="20"/>
    </w:rPr>
  </w:style>
  <w:style w:type="paragraph" w:styleId="820">
    <w:name w:val="Heading 8"/>
    <w:basedOn w:val="812"/>
    <w:next w:val="812"/>
    <w:link w:val="957"/>
    <w:uiPriority w:val="9"/>
    <w:unhideWhenUsed/>
    <w:qFormat/>
    <w:pPr>
      <w:keepNext w:val="true"/>
      <w:keepLines w:val="true"/>
      <w:pBdr/>
      <w:spacing/>
      <w:ind/>
      <w:outlineLvl w:val="7"/>
    </w:pPr>
    <w:rPr>
      <w:rFonts w:ascii="Arial" w:hAnsi="Arial" w:eastAsia="Arial" w:cs="Arial"/>
      <w:i/>
      <w:iCs/>
      <w:color w:val="272727" w:themeColor="text1" w:themeTint="D8"/>
    </w:rPr>
  </w:style>
  <w:style w:type="paragraph" w:styleId="821">
    <w:name w:val="Heading 9"/>
    <w:basedOn w:val="812"/>
    <w:next w:val="812"/>
    <w:link w:val="958"/>
    <w:uiPriority w:val="9"/>
    <w:unhideWhenUsed/>
    <w:qFormat/>
    <w:pPr>
      <w:keepNext w:val="true"/>
      <w:keepLines w:val="true"/>
      <w:pBdr/>
      <w:spacing/>
      <w:ind/>
      <w:outlineLvl w:val="8"/>
    </w:pPr>
    <w:rPr>
      <w:rFonts w:ascii="Arial" w:hAnsi="Arial" w:eastAsia="Arial" w:cs="Arial"/>
      <w:i/>
      <w:iCs/>
      <w:color w:val="272727" w:themeColor="text1" w:themeTint="D8"/>
    </w:rPr>
  </w:style>
  <w:style w:type="character" w:styleId="822" w:default="1">
    <w:name w:val="Default Paragraph Font"/>
    <w:uiPriority w:val="1"/>
    <w:semiHidden/>
    <w:unhideWhenUsed/>
    <w:pPr>
      <w:pBdr/>
      <w:spacing/>
      <w:ind/>
    </w:pPr>
  </w:style>
  <w:style w:type="table" w:styleId="8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24" w:default="1">
    <w:name w:val="No List"/>
    <w:uiPriority w:val="99"/>
    <w:semiHidden/>
    <w:unhideWhenUsed/>
    <w:pPr>
      <w:pBdr/>
      <w:spacing/>
      <w:ind/>
    </w:pPr>
  </w:style>
  <w:style w:type="table" w:styleId="825">
    <w:name w:val="Grid Table Light"/>
    <w:basedOn w:val="82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Plain Table 1"/>
    <w:basedOn w:val="823"/>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Plain Table 2"/>
    <w:basedOn w:val="823"/>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Plain Table 3"/>
    <w:basedOn w:val="82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Plain Table 4"/>
    <w:basedOn w:val="82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Plain Table 5"/>
    <w:basedOn w:val="823"/>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1 Light"/>
    <w:basedOn w:val="823"/>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1 Light Accent 1"/>
    <w:basedOn w:val="82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1 Light Accent 2"/>
    <w:basedOn w:val="82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1 Light Accent 3"/>
    <w:basedOn w:val="82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1 Light Accent 4"/>
    <w:basedOn w:val="82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1 Light Accent 5"/>
    <w:basedOn w:val="82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1 Light Accent 6"/>
    <w:basedOn w:val="82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2"/>
    <w:basedOn w:val="82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2 Accent 1"/>
    <w:basedOn w:val="82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2 Accent 2"/>
    <w:basedOn w:val="82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2 Accent 3"/>
    <w:basedOn w:val="82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2 Accent 4"/>
    <w:basedOn w:val="82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2 Accent 5"/>
    <w:basedOn w:val="82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2 Accent 6"/>
    <w:basedOn w:val="82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3"/>
    <w:basedOn w:val="823"/>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3 Accent 1"/>
    <w:basedOn w:val="823"/>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3 Accent 2"/>
    <w:basedOn w:val="823"/>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3 Accent 3"/>
    <w:basedOn w:val="823"/>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3 Accent 4"/>
    <w:basedOn w:val="823"/>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3 Accent 5"/>
    <w:basedOn w:val="823"/>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3 Accent 6"/>
    <w:basedOn w:val="823"/>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4"/>
    <w:basedOn w:val="823"/>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4 Accent 1"/>
    <w:basedOn w:val="823"/>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4 Accent 2"/>
    <w:basedOn w:val="823"/>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4 Accent 3"/>
    <w:basedOn w:val="823"/>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4 Accent 4"/>
    <w:basedOn w:val="823"/>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4 Accent 5"/>
    <w:basedOn w:val="823"/>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4 Accent 6"/>
    <w:basedOn w:val="823"/>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5 Dark"/>
    <w:basedOn w:val="82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5 Dark- Accent 1"/>
    <w:basedOn w:val="82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5 Dark Accent 2"/>
    <w:basedOn w:val="82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5 Dark Accent 3"/>
    <w:basedOn w:val="82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5 Dark- Accent 4"/>
    <w:basedOn w:val="82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5 Dark Accent 5"/>
    <w:basedOn w:val="82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5 Dark Accent 6"/>
    <w:basedOn w:val="823"/>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6 Colorful"/>
    <w:basedOn w:val="823"/>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6 Colorful Accent 1"/>
    <w:basedOn w:val="823"/>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6 Colorful Accent 2"/>
    <w:basedOn w:val="82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6 Colorful Accent 3"/>
    <w:basedOn w:val="823"/>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6 Colorful Accent 4"/>
    <w:basedOn w:val="82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6 Colorful Accent 5"/>
    <w:basedOn w:val="823"/>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6 Colorful Accent 6"/>
    <w:basedOn w:val="823"/>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7 Colorful"/>
    <w:basedOn w:val="823"/>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7 Colorful Accent 1"/>
    <w:basedOn w:val="823"/>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7 Colorful Accent 2"/>
    <w:basedOn w:val="823"/>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7 Colorful Accent 3"/>
    <w:basedOn w:val="823"/>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7 Colorful Accent 4"/>
    <w:basedOn w:val="823"/>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7 Colorful Accent 5"/>
    <w:basedOn w:val="823"/>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7 Colorful Accent 6"/>
    <w:basedOn w:val="823"/>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1 Light"/>
    <w:basedOn w:val="823"/>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1 Light Accent 1"/>
    <w:basedOn w:val="823"/>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1 Light Accent 2"/>
    <w:basedOn w:val="823"/>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1 Light Accent 3"/>
    <w:basedOn w:val="823"/>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1 Light Accent 4"/>
    <w:basedOn w:val="823"/>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1 Light Accent 5"/>
    <w:basedOn w:val="823"/>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1 Light Accent 6"/>
    <w:basedOn w:val="823"/>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2"/>
    <w:basedOn w:val="823"/>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2 Accent 1"/>
    <w:basedOn w:val="823"/>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2 Accent 2"/>
    <w:basedOn w:val="823"/>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2 Accent 3"/>
    <w:basedOn w:val="823"/>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2 Accent 4"/>
    <w:basedOn w:val="823"/>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2 Accent 5"/>
    <w:basedOn w:val="823"/>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2 Accent 6"/>
    <w:basedOn w:val="823"/>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3"/>
    <w:basedOn w:val="82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3 Accent 1"/>
    <w:basedOn w:val="823"/>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3 Accent 2"/>
    <w:basedOn w:val="823"/>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3 Accent 3"/>
    <w:basedOn w:val="823"/>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3 Accent 4"/>
    <w:basedOn w:val="823"/>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3 Accent 5"/>
    <w:basedOn w:val="823"/>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3 Accent 6"/>
    <w:basedOn w:val="823"/>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4"/>
    <w:basedOn w:val="823"/>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4 Accent 1"/>
    <w:basedOn w:val="823"/>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4 Accent 2"/>
    <w:basedOn w:val="823"/>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4 Accent 3"/>
    <w:basedOn w:val="823"/>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4 Accent 4"/>
    <w:basedOn w:val="823"/>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4 Accent 5"/>
    <w:basedOn w:val="823"/>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4 Accent 6"/>
    <w:basedOn w:val="823"/>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5 Dark"/>
    <w:basedOn w:val="823"/>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5 Dark Accent 1"/>
    <w:basedOn w:val="823"/>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5 Dark Accent 2"/>
    <w:basedOn w:val="823"/>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5 Dark Accent 3"/>
    <w:basedOn w:val="823"/>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5 Dark Accent 4"/>
    <w:basedOn w:val="823"/>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5 Dark Accent 5"/>
    <w:basedOn w:val="823"/>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5 Dark Accent 6"/>
    <w:basedOn w:val="823"/>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6 Colorful"/>
    <w:basedOn w:val="823"/>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6 Colorful Accent 1"/>
    <w:basedOn w:val="823"/>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6 Colorful Accent 2"/>
    <w:basedOn w:val="823"/>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6 Colorful Accent 3"/>
    <w:basedOn w:val="823"/>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6 Colorful Accent 4"/>
    <w:basedOn w:val="823"/>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6 Colorful Accent 5"/>
    <w:basedOn w:val="823"/>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6 Colorful Accent 6"/>
    <w:basedOn w:val="823"/>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7 Colorful"/>
    <w:basedOn w:val="823"/>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7 Colorful Accent 1"/>
    <w:basedOn w:val="823"/>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7 Colorful Accent 2"/>
    <w:basedOn w:val="823"/>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7 Colorful Accent 3"/>
    <w:basedOn w:val="823"/>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7 Colorful Accent 4"/>
    <w:basedOn w:val="823"/>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7 Colorful Accent 5"/>
    <w:basedOn w:val="823"/>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7 Colorful Accent 6"/>
    <w:basedOn w:val="823"/>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ned - Accent"/>
    <w:basedOn w:val="823"/>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ned - Accent 1"/>
    <w:basedOn w:val="823"/>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ned - Accent 2"/>
    <w:basedOn w:val="823"/>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ned - Accent 3"/>
    <w:basedOn w:val="823"/>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ned - Accent 4"/>
    <w:basedOn w:val="823"/>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ned - Accent 5"/>
    <w:basedOn w:val="823"/>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ned - Accent 6"/>
    <w:basedOn w:val="823"/>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Bordered &amp; Lined - Accent"/>
    <w:basedOn w:val="823"/>
    <w:uiPriority w:val="99"/>
    <w:pPr>
      <w:pBdr/>
      <w:spacing/>
      <w:ind/>
    </w:pPr>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Bordered &amp; Lined - Accent 1"/>
    <w:basedOn w:val="823"/>
    <w:uiPriority w:val="99"/>
    <w:pPr>
      <w:pBdr/>
      <w:spacing/>
      <w:ind/>
    </w:pPr>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amp; Lined - Accent 2"/>
    <w:basedOn w:val="823"/>
    <w:uiPriority w:val="99"/>
    <w:pPr>
      <w:pBdr/>
      <w:spacing/>
      <w:ind/>
    </w:pPr>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amp; Lined - Accent 3"/>
    <w:basedOn w:val="823"/>
    <w:uiPriority w:val="99"/>
    <w:pPr>
      <w:pBdr/>
      <w:spacing/>
      <w:ind/>
    </w:pPr>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amp; Lined - Accent 4"/>
    <w:basedOn w:val="823"/>
    <w:uiPriority w:val="99"/>
    <w:pPr>
      <w:pBdr/>
      <w:spacing/>
      <w:ind/>
    </w:pPr>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amp; Lined - Accent 5"/>
    <w:basedOn w:val="823"/>
    <w:uiPriority w:val="99"/>
    <w:pPr>
      <w:pBdr/>
      <w:spacing/>
      <w:ind/>
    </w:pPr>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amp; Lined - Accent 6"/>
    <w:basedOn w:val="823"/>
    <w:uiPriority w:val="99"/>
    <w:pPr>
      <w:pBdr/>
      <w:spacing/>
      <w:ind/>
    </w:pPr>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w:basedOn w:val="823"/>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 Accent 1"/>
    <w:basedOn w:val="823"/>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 Accent 2"/>
    <w:basedOn w:val="823"/>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 Accent 3"/>
    <w:basedOn w:val="823"/>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 Accent 4"/>
    <w:basedOn w:val="823"/>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 Accent 5"/>
    <w:basedOn w:val="823"/>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Bordered - Accent 6"/>
    <w:basedOn w:val="823"/>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50" w:customStyle="1">
    <w:name w:val="Heading 1 Char"/>
    <w:basedOn w:val="822"/>
    <w:link w:val="813"/>
    <w:uiPriority w:val="9"/>
    <w:pPr>
      <w:pBdr/>
      <w:spacing/>
      <w:ind/>
    </w:pPr>
    <w:rPr>
      <w:rFonts w:ascii="Arial" w:hAnsi="Arial" w:eastAsia="Arial" w:cs="Arial"/>
      <w:color w:val="365f91" w:themeColor="accent1" w:themeShade="BF"/>
      <w:sz w:val="40"/>
      <w:szCs w:val="40"/>
    </w:rPr>
  </w:style>
  <w:style w:type="character" w:styleId="951" w:customStyle="1">
    <w:name w:val="Heading 2 Char"/>
    <w:basedOn w:val="822"/>
    <w:link w:val="814"/>
    <w:uiPriority w:val="9"/>
    <w:pPr>
      <w:pBdr/>
      <w:spacing/>
      <w:ind/>
    </w:pPr>
    <w:rPr>
      <w:rFonts w:ascii="Arial" w:hAnsi="Arial" w:eastAsia="Arial" w:cs="Arial"/>
      <w:color w:val="365f91" w:themeColor="accent1" w:themeShade="BF"/>
      <w:sz w:val="32"/>
      <w:szCs w:val="32"/>
    </w:rPr>
  </w:style>
  <w:style w:type="character" w:styleId="952" w:customStyle="1">
    <w:name w:val="Heading 3 Char"/>
    <w:basedOn w:val="822"/>
    <w:link w:val="815"/>
    <w:uiPriority w:val="9"/>
    <w:pPr>
      <w:pBdr/>
      <w:spacing/>
      <w:ind/>
    </w:pPr>
    <w:rPr>
      <w:rFonts w:ascii="Arial" w:hAnsi="Arial" w:eastAsia="Arial" w:cs="Arial"/>
      <w:color w:val="365f91" w:themeColor="accent1" w:themeShade="BF"/>
      <w:sz w:val="28"/>
      <w:szCs w:val="28"/>
    </w:rPr>
  </w:style>
  <w:style w:type="character" w:styleId="953" w:customStyle="1">
    <w:name w:val="Heading 4 Char"/>
    <w:basedOn w:val="822"/>
    <w:link w:val="816"/>
    <w:uiPriority w:val="9"/>
    <w:pPr>
      <w:pBdr/>
      <w:spacing/>
      <w:ind/>
    </w:pPr>
    <w:rPr>
      <w:rFonts w:ascii="Arial" w:hAnsi="Arial" w:eastAsia="Arial" w:cs="Arial"/>
      <w:i/>
      <w:iCs/>
      <w:color w:val="365f91" w:themeColor="accent1" w:themeShade="BF"/>
    </w:rPr>
  </w:style>
  <w:style w:type="character" w:styleId="954" w:customStyle="1">
    <w:name w:val="Heading 5 Char"/>
    <w:basedOn w:val="822"/>
    <w:link w:val="817"/>
    <w:uiPriority w:val="9"/>
    <w:pPr>
      <w:pBdr/>
      <w:spacing/>
      <w:ind/>
    </w:pPr>
    <w:rPr>
      <w:rFonts w:ascii="Arial" w:hAnsi="Arial" w:eastAsia="Arial" w:cs="Arial"/>
      <w:color w:val="365f91" w:themeColor="accent1" w:themeShade="BF"/>
    </w:rPr>
  </w:style>
  <w:style w:type="character" w:styleId="955" w:customStyle="1">
    <w:name w:val="Heading 6 Char"/>
    <w:basedOn w:val="822"/>
    <w:link w:val="818"/>
    <w:uiPriority w:val="9"/>
    <w:pPr>
      <w:pBdr/>
      <w:spacing/>
      <w:ind/>
    </w:pPr>
    <w:rPr>
      <w:rFonts w:ascii="Arial" w:hAnsi="Arial" w:eastAsia="Arial" w:cs="Arial"/>
      <w:i/>
      <w:iCs/>
      <w:color w:val="595959" w:themeColor="text1" w:themeTint="A6"/>
    </w:rPr>
  </w:style>
  <w:style w:type="character" w:styleId="956" w:customStyle="1">
    <w:name w:val="Heading 7 Char"/>
    <w:basedOn w:val="822"/>
    <w:link w:val="819"/>
    <w:uiPriority w:val="9"/>
    <w:pPr>
      <w:pBdr/>
      <w:spacing/>
      <w:ind/>
    </w:pPr>
    <w:rPr>
      <w:rFonts w:ascii="Arial" w:hAnsi="Arial" w:eastAsia="Arial" w:cs="Arial"/>
      <w:color w:val="595959" w:themeColor="text1" w:themeTint="A6"/>
    </w:rPr>
  </w:style>
  <w:style w:type="character" w:styleId="957" w:customStyle="1">
    <w:name w:val="Heading 8 Char"/>
    <w:basedOn w:val="822"/>
    <w:link w:val="820"/>
    <w:uiPriority w:val="9"/>
    <w:pPr>
      <w:pBdr/>
      <w:spacing/>
      <w:ind/>
    </w:pPr>
    <w:rPr>
      <w:rFonts w:ascii="Arial" w:hAnsi="Arial" w:eastAsia="Arial" w:cs="Arial"/>
      <w:i/>
      <w:iCs/>
      <w:color w:val="272727" w:themeColor="text1" w:themeTint="D8"/>
    </w:rPr>
  </w:style>
  <w:style w:type="character" w:styleId="958" w:customStyle="1">
    <w:name w:val="Heading 9 Char"/>
    <w:basedOn w:val="822"/>
    <w:link w:val="821"/>
    <w:uiPriority w:val="9"/>
    <w:pPr>
      <w:pBdr/>
      <w:spacing/>
      <w:ind/>
    </w:pPr>
    <w:rPr>
      <w:rFonts w:ascii="Arial" w:hAnsi="Arial" w:eastAsia="Arial" w:cs="Arial"/>
      <w:i/>
      <w:iCs/>
      <w:color w:val="272727" w:themeColor="text1" w:themeTint="D8"/>
    </w:rPr>
  </w:style>
  <w:style w:type="paragraph" w:styleId="959">
    <w:name w:val="Title"/>
    <w:basedOn w:val="812"/>
    <w:next w:val="812"/>
    <w:link w:val="960"/>
    <w:uiPriority w:val="10"/>
    <w:qFormat/>
    <w:pPr>
      <w:pBdr/>
      <w:spacing w:after="80"/>
      <w:ind/>
      <w:contextualSpacing w:val="true"/>
    </w:pPr>
    <w:rPr>
      <w:rFonts w:ascii="Arial" w:hAnsi="Arial" w:eastAsia="Arial" w:cs="Arial"/>
      <w:spacing w:val="-10"/>
      <w:sz w:val="56"/>
      <w:szCs w:val="56"/>
    </w:rPr>
  </w:style>
  <w:style w:type="character" w:styleId="960" w:customStyle="1">
    <w:name w:val="Title Char"/>
    <w:basedOn w:val="822"/>
    <w:link w:val="959"/>
    <w:uiPriority w:val="10"/>
    <w:pPr>
      <w:pBdr/>
      <w:spacing/>
      <w:ind/>
    </w:pPr>
    <w:rPr>
      <w:rFonts w:ascii="Arial" w:hAnsi="Arial" w:eastAsia="Arial" w:cs="Arial"/>
      <w:spacing w:val="-10"/>
      <w:sz w:val="56"/>
      <w:szCs w:val="56"/>
    </w:rPr>
  </w:style>
  <w:style w:type="paragraph" w:styleId="961">
    <w:name w:val="Subtitle"/>
    <w:basedOn w:val="812"/>
    <w:next w:val="812"/>
    <w:link w:val="962"/>
    <w:uiPriority w:val="11"/>
    <w:qFormat/>
    <w:pPr>
      <w:numPr>
        <w:ilvl w:val="1"/>
      </w:numPr>
      <w:pBdr/>
      <w:spacing/>
      <w:ind/>
    </w:pPr>
    <w:rPr>
      <w:color w:val="595959" w:themeColor="text1" w:themeTint="A6"/>
      <w:spacing w:val="15"/>
      <w:sz w:val="28"/>
      <w:szCs w:val="28"/>
    </w:rPr>
  </w:style>
  <w:style w:type="character" w:styleId="962" w:customStyle="1">
    <w:name w:val="Subtitle Char"/>
    <w:basedOn w:val="822"/>
    <w:link w:val="961"/>
    <w:uiPriority w:val="11"/>
    <w:pPr>
      <w:pBdr/>
      <w:spacing/>
      <w:ind/>
    </w:pPr>
    <w:rPr>
      <w:color w:val="595959" w:themeColor="text1" w:themeTint="A6"/>
      <w:spacing w:val="15"/>
      <w:sz w:val="28"/>
      <w:szCs w:val="28"/>
    </w:rPr>
  </w:style>
  <w:style w:type="paragraph" w:styleId="963">
    <w:name w:val="Quote"/>
    <w:basedOn w:val="812"/>
    <w:next w:val="812"/>
    <w:link w:val="964"/>
    <w:uiPriority w:val="29"/>
    <w:qFormat/>
    <w:pPr>
      <w:pBdr/>
      <w:spacing w:before="160"/>
      <w:ind/>
      <w:jc w:val="center"/>
    </w:pPr>
    <w:rPr>
      <w:i/>
      <w:iCs/>
      <w:color w:val="404040" w:themeColor="text1" w:themeTint="BF"/>
    </w:rPr>
  </w:style>
  <w:style w:type="character" w:styleId="964" w:customStyle="1">
    <w:name w:val="Quote Char"/>
    <w:basedOn w:val="822"/>
    <w:link w:val="963"/>
    <w:uiPriority w:val="29"/>
    <w:pPr>
      <w:pBdr/>
      <w:spacing/>
      <w:ind/>
    </w:pPr>
    <w:rPr>
      <w:i/>
      <w:iCs/>
      <w:color w:val="404040" w:themeColor="text1" w:themeTint="BF"/>
    </w:rPr>
  </w:style>
  <w:style w:type="paragraph" w:styleId="965">
    <w:name w:val="List Paragraph"/>
    <w:basedOn w:val="812"/>
    <w:uiPriority w:val="34"/>
    <w:qFormat/>
    <w:pPr>
      <w:pBdr/>
      <w:spacing/>
      <w:ind w:left="720"/>
      <w:contextualSpacing w:val="true"/>
    </w:pPr>
  </w:style>
  <w:style w:type="character" w:styleId="966">
    <w:name w:val="Intense Emphasis"/>
    <w:basedOn w:val="822"/>
    <w:uiPriority w:val="21"/>
    <w:qFormat/>
    <w:pPr>
      <w:pBdr/>
      <w:spacing/>
      <w:ind/>
    </w:pPr>
    <w:rPr>
      <w:i/>
      <w:iCs/>
      <w:color w:val="365f91" w:themeColor="accent1" w:themeShade="BF"/>
    </w:rPr>
  </w:style>
  <w:style w:type="paragraph" w:styleId="967">
    <w:name w:val="Intense Quote"/>
    <w:basedOn w:val="812"/>
    <w:next w:val="812"/>
    <w:link w:val="968"/>
    <w:uiPriority w:val="30"/>
    <w:qFormat/>
    <w:pPr>
      <w:pBdr>
        <w:top w:val="single" w:color="365f91" w:themeColor="accent1" w:themeShade="BF" w:sz="4" w:space="10"/>
        <w:bottom w:val="single" w:color="365f91" w:themeColor="accent1" w:themeShade="BF" w:sz="4" w:space="10"/>
      </w:pBdr>
      <w:spacing w:after="360" w:before="360"/>
      <w:ind w:right="864" w:left="864"/>
      <w:jc w:val="center"/>
    </w:pPr>
    <w:rPr>
      <w:i/>
      <w:iCs/>
      <w:color w:val="365f91" w:themeColor="accent1" w:themeShade="BF"/>
    </w:rPr>
  </w:style>
  <w:style w:type="character" w:styleId="968" w:customStyle="1">
    <w:name w:val="Intense Quote Char"/>
    <w:basedOn w:val="822"/>
    <w:link w:val="967"/>
    <w:uiPriority w:val="30"/>
    <w:pPr>
      <w:pBdr/>
      <w:spacing/>
      <w:ind/>
    </w:pPr>
    <w:rPr>
      <w:i/>
      <w:iCs/>
      <w:color w:val="365f91" w:themeColor="accent1" w:themeShade="BF"/>
    </w:rPr>
  </w:style>
  <w:style w:type="character" w:styleId="969">
    <w:name w:val="Intense Reference"/>
    <w:basedOn w:val="822"/>
    <w:uiPriority w:val="32"/>
    <w:qFormat/>
    <w:pPr>
      <w:pBdr/>
      <w:spacing/>
      <w:ind/>
    </w:pPr>
    <w:rPr>
      <w:b/>
      <w:bCs/>
      <w:smallCaps/>
      <w:color w:val="365f91" w:themeColor="accent1" w:themeShade="BF"/>
      <w:spacing w:val="5"/>
    </w:rPr>
  </w:style>
  <w:style w:type="paragraph" w:styleId="970">
    <w:name w:val="No Spacing"/>
    <w:basedOn w:val="812"/>
    <w:uiPriority w:val="1"/>
    <w:qFormat/>
    <w:pPr>
      <w:pBdr/>
      <w:spacing/>
      <w:ind/>
    </w:pPr>
  </w:style>
  <w:style w:type="character" w:styleId="971">
    <w:name w:val="Subtle Emphasis"/>
    <w:basedOn w:val="822"/>
    <w:uiPriority w:val="19"/>
    <w:qFormat/>
    <w:pPr>
      <w:pBdr/>
      <w:spacing/>
      <w:ind/>
    </w:pPr>
    <w:rPr>
      <w:i/>
      <w:iCs/>
      <w:color w:val="404040" w:themeColor="text1" w:themeTint="BF"/>
    </w:rPr>
  </w:style>
  <w:style w:type="character" w:styleId="972">
    <w:name w:val="Emphasis"/>
    <w:basedOn w:val="822"/>
    <w:uiPriority w:val="20"/>
    <w:qFormat/>
    <w:pPr>
      <w:pBdr/>
      <w:spacing/>
      <w:ind/>
    </w:pPr>
    <w:rPr>
      <w:i/>
      <w:iCs/>
    </w:rPr>
  </w:style>
  <w:style w:type="character" w:styleId="973">
    <w:name w:val="Strong"/>
    <w:basedOn w:val="822"/>
    <w:uiPriority w:val="22"/>
    <w:qFormat/>
    <w:pPr>
      <w:pBdr/>
      <w:spacing/>
      <w:ind/>
    </w:pPr>
    <w:rPr>
      <w:b/>
      <w:bCs/>
    </w:rPr>
  </w:style>
  <w:style w:type="character" w:styleId="974">
    <w:name w:val="Subtle Reference"/>
    <w:basedOn w:val="822"/>
    <w:uiPriority w:val="31"/>
    <w:qFormat/>
    <w:pPr>
      <w:pBdr/>
      <w:spacing/>
      <w:ind/>
    </w:pPr>
    <w:rPr>
      <w:smallCaps/>
      <w:color w:val="5a5a5a" w:themeColor="text1" w:themeTint="A5"/>
    </w:rPr>
  </w:style>
  <w:style w:type="character" w:styleId="975">
    <w:name w:val="Book Title"/>
    <w:basedOn w:val="822"/>
    <w:uiPriority w:val="33"/>
    <w:qFormat/>
    <w:pPr>
      <w:pBdr/>
      <w:spacing/>
      <w:ind/>
    </w:pPr>
    <w:rPr>
      <w:b/>
      <w:bCs/>
      <w:i/>
      <w:iCs/>
      <w:spacing w:val="5"/>
    </w:rPr>
  </w:style>
  <w:style w:type="paragraph" w:styleId="976">
    <w:name w:val="footnote text"/>
    <w:basedOn w:val="812"/>
    <w:link w:val="977"/>
    <w:uiPriority w:val="99"/>
    <w:semiHidden/>
    <w:unhideWhenUsed/>
    <w:pPr>
      <w:pBdr/>
      <w:spacing/>
      <w:ind/>
    </w:pPr>
    <w:rPr>
      <w:sz w:val="20"/>
      <w:szCs w:val="20"/>
    </w:rPr>
  </w:style>
  <w:style w:type="character" w:styleId="977" w:customStyle="1">
    <w:name w:val="Footnote Text Char"/>
    <w:basedOn w:val="822"/>
    <w:link w:val="976"/>
    <w:uiPriority w:val="99"/>
    <w:semiHidden/>
    <w:pPr>
      <w:pBdr/>
      <w:spacing/>
      <w:ind/>
    </w:pPr>
    <w:rPr>
      <w:sz w:val="20"/>
      <w:szCs w:val="20"/>
    </w:rPr>
  </w:style>
  <w:style w:type="character" w:styleId="978">
    <w:name w:val="footnote reference"/>
    <w:basedOn w:val="822"/>
    <w:uiPriority w:val="99"/>
    <w:semiHidden/>
    <w:unhideWhenUsed/>
    <w:pPr>
      <w:pBdr/>
      <w:spacing/>
      <w:ind/>
    </w:pPr>
    <w:rPr>
      <w:vertAlign w:val="superscript"/>
    </w:rPr>
  </w:style>
  <w:style w:type="paragraph" w:styleId="979">
    <w:name w:val="endnote text"/>
    <w:basedOn w:val="812"/>
    <w:link w:val="980"/>
    <w:uiPriority w:val="99"/>
    <w:semiHidden/>
    <w:unhideWhenUsed/>
    <w:pPr>
      <w:pBdr/>
      <w:spacing/>
      <w:ind/>
    </w:pPr>
    <w:rPr>
      <w:sz w:val="20"/>
      <w:szCs w:val="20"/>
    </w:rPr>
  </w:style>
  <w:style w:type="character" w:styleId="980" w:customStyle="1">
    <w:name w:val="Endnote Text Char"/>
    <w:basedOn w:val="822"/>
    <w:link w:val="979"/>
    <w:uiPriority w:val="99"/>
    <w:semiHidden/>
    <w:pPr>
      <w:pBdr/>
      <w:spacing/>
      <w:ind/>
    </w:pPr>
    <w:rPr>
      <w:sz w:val="20"/>
      <w:szCs w:val="20"/>
    </w:rPr>
  </w:style>
  <w:style w:type="character" w:styleId="981">
    <w:name w:val="endnote reference"/>
    <w:basedOn w:val="822"/>
    <w:uiPriority w:val="99"/>
    <w:semiHidden/>
    <w:unhideWhenUsed/>
    <w:pPr>
      <w:pBdr/>
      <w:spacing/>
      <w:ind/>
    </w:pPr>
    <w:rPr>
      <w:vertAlign w:val="superscript"/>
    </w:rPr>
  </w:style>
  <w:style w:type="paragraph" w:styleId="982">
    <w:name w:val="toc 1"/>
    <w:basedOn w:val="812"/>
    <w:next w:val="812"/>
    <w:uiPriority w:val="39"/>
    <w:unhideWhenUsed/>
    <w:pPr>
      <w:pBdr/>
      <w:spacing w:after="100"/>
      <w:ind/>
    </w:pPr>
  </w:style>
  <w:style w:type="paragraph" w:styleId="983">
    <w:name w:val="toc 2"/>
    <w:basedOn w:val="812"/>
    <w:next w:val="812"/>
    <w:uiPriority w:val="39"/>
    <w:unhideWhenUsed/>
    <w:pPr>
      <w:pBdr/>
      <w:spacing w:after="100"/>
      <w:ind w:left="220"/>
    </w:pPr>
  </w:style>
  <w:style w:type="paragraph" w:styleId="984">
    <w:name w:val="toc 3"/>
    <w:basedOn w:val="812"/>
    <w:next w:val="812"/>
    <w:uiPriority w:val="39"/>
    <w:unhideWhenUsed/>
    <w:pPr>
      <w:pBdr/>
      <w:spacing w:after="100"/>
      <w:ind w:left="440"/>
    </w:pPr>
  </w:style>
  <w:style w:type="paragraph" w:styleId="985">
    <w:name w:val="toc 4"/>
    <w:basedOn w:val="812"/>
    <w:next w:val="812"/>
    <w:uiPriority w:val="39"/>
    <w:unhideWhenUsed/>
    <w:pPr>
      <w:pBdr/>
      <w:spacing w:after="100"/>
      <w:ind w:left="660"/>
    </w:pPr>
  </w:style>
  <w:style w:type="paragraph" w:styleId="986">
    <w:name w:val="toc 5"/>
    <w:basedOn w:val="812"/>
    <w:next w:val="812"/>
    <w:uiPriority w:val="39"/>
    <w:unhideWhenUsed/>
    <w:pPr>
      <w:pBdr/>
      <w:spacing w:after="100"/>
      <w:ind w:left="880"/>
    </w:pPr>
  </w:style>
  <w:style w:type="paragraph" w:styleId="987">
    <w:name w:val="toc 6"/>
    <w:basedOn w:val="812"/>
    <w:next w:val="812"/>
    <w:uiPriority w:val="39"/>
    <w:unhideWhenUsed/>
    <w:pPr>
      <w:pBdr/>
      <w:spacing w:after="100"/>
      <w:ind w:left="1100"/>
    </w:pPr>
  </w:style>
  <w:style w:type="paragraph" w:styleId="988">
    <w:name w:val="toc 7"/>
    <w:basedOn w:val="812"/>
    <w:next w:val="812"/>
    <w:uiPriority w:val="39"/>
    <w:unhideWhenUsed/>
    <w:pPr>
      <w:pBdr/>
      <w:spacing w:after="100"/>
      <w:ind w:left="1320"/>
    </w:pPr>
  </w:style>
  <w:style w:type="paragraph" w:styleId="989">
    <w:name w:val="toc 8"/>
    <w:basedOn w:val="812"/>
    <w:next w:val="812"/>
    <w:uiPriority w:val="39"/>
    <w:unhideWhenUsed/>
    <w:pPr>
      <w:pBdr/>
      <w:spacing w:after="100"/>
      <w:ind w:left="1540"/>
    </w:pPr>
  </w:style>
  <w:style w:type="paragraph" w:styleId="990">
    <w:name w:val="toc 9"/>
    <w:basedOn w:val="812"/>
    <w:next w:val="812"/>
    <w:uiPriority w:val="39"/>
    <w:unhideWhenUsed/>
    <w:pPr>
      <w:pBdr/>
      <w:spacing w:after="100"/>
      <w:ind w:left="1760"/>
    </w:pPr>
  </w:style>
  <w:style w:type="paragraph" w:styleId="991">
    <w:name w:val="TOC Heading"/>
    <w:uiPriority w:val="39"/>
    <w:unhideWhenUsed/>
    <w:pPr>
      <w:pBdr/>
      <w:spacing/>
      <w:ind/>
    </w:pPr>
  </w:style>
  <w:style w:type="paragraph" w:styleId="992">
    <w:name w:val="table of figures"/>
    <w:basedOn w:val="812"/>
    <w:next w:val="812"/>
    <w:uiPriority w:val="99"/>
    <w:unhideWhenUsed/>
    <w:pPr>
      <w:pBdr/>
      <w:spacing/>
      <w:ind/>
    </w:pPr>
  </w:style>
  <w:style w:type="character" w:styleId="993">
    <w:name w:val="Hyperlink"/>
    <w:basedOn w:val="822"/>
    <w:semiHidden/>
    <w:pPr>
      <w:pBdr/>
      <w:spacing/>
      <w:ind/>
    </w:pPr>
    <w:rPr>
      <w:color w:val="0000ff"/>
      <w:u w:val="single"/>
    </w:rPr>
  </w:style>
  <w:style w:type="character" w:styleId="994">
    <w:name w:val="FollowedHyperlink"/>
    <w:basedOn w:val="822"/>
    <w:semiHidden/>
    <w:pPr>
      <w:pBdr/>
      <w:spacing/>
      <w:ind/>
    </w:pPr>
    <w:rPr>
      <w:color w:val="800080"/>
      <w:u w:val="single"/>
    </w:rPr>
  </w:style>
  <w:style w:type="character" w:styleId="995" w:customStyle="1">
    <w:name w:val="Header Char"/>
    <w:basedOn w:val="822"/>
    <w:link w:val="1007"/>
    <w:uiPriority w:val="99"/>
    <w:qFormat/>
    <w:pPr>
      <w:pBdr/>
      <w:spacing/>
      <w:ind/>
    </w:pPr>
    <w:rPr>
      <w:sz w:val="24"/>
      <w:szCs w:val="24"/>
    </w:rPr>
  </w:style>
  <w:style w:type="character" w:styleId="996" w:customStyle="1">
    <w:name w:val="Footer Char"/>
    <w:basedOn w:val="822"/>
    <w:link w:val="1008"/>
    <w:uiPriority w:val="99"/>
    <w:qFormat/>
    <w:pPr>
      <w:pBdr/>
      <w:spacing/>
      <w:ind/>
    </w:pPr>
    <w:rPr>
      <w:sz w:val="24"/>
      <w:szCs w:val="24"/>
    </w:rPr>
  </w:style>
  <w:style w:type="character" w:styleId="997" w:customStyle="1">
    <w:name w:val="Resume - body text Char"/>
    <w:basedOn w:val="822"/>
    <w:qFormat/>
    <w:pPr>
      <w:pBdr/>
      <w:spacing/>
      <w:ind/>
    </w:pPr>
    <w:rPr>
      <w:rFonts w:cs="Courier New" w:asciiTheme="minorHAnsi" w:hAnsiTheme="minorHAnsi"/>
      <w:sz w:val="19"/>
    </w:rPr>
  </w:style>
  <w:style w:type="character" w:styleId="998" w:customStyle="1">
    <w:name w:val="Balloon Text Char"/>
    <w:basedOn w:val="822"/>
    <w:link w:val="1016"/>
    <w:uiPriority w:val="99"/>
    <w:semiHidden/>
    <w:qFormat/>
    <w:pPr>
      <w:pBdr/>
      <w:spacing/>
      <w:ind/>
    </w:pPr>
    <w:rPr>
      <w:rFonts w:ascii="Tahoma" w:hAnsi="Tahoma" w:cs="Tahoma"/>
      <w:sz w:val="16"/>
      <w:szCs w:val="16"/>
    </w:rPr>
  </w:style>
  <w:style w:type="character" w:styleId="999" w:customStyle="1">
    <w:name w:val="apple-converted-space"/>
    <w:basedOn w:val="822"/>
    <w:qFormat/>
    <w:pPr>
      <w:pBdr/>
      <w:spacing/>
      <w:ind/>
    </w:pPr>
  </w:style>
  <w:style w:type="paragraph" w:styleId="1000" w:customStyle="1">
    <w:name w:val="Heading"/>
    <w:basedOn w:val="812"/>
    <w:next w:val="1001"/>
    <w:qFormat/>
    <w:pPr>
      <w:keepNext w:val="true"/>
      <w:pBdr/>
      <w:spacing w:after="120" w:before="240"/>
      <w:ind/>
    </w:pPr>
    <w:rPr>
      <w:rFonts w:ascii="Liberation Sans" w:hAnsi="Liberation Sans" w:eastAsia="Noto Sans CJK SC" w:cs="Lohit Devanagari"/>
      <w:sz w:val="28"/>
      <w:szCs w:val="28"/>
    </w:rPr>
  </w:style>
  <w:style w:type="paragraph" w:styleId="1001">
    <w:name w:val="Body Text"/>
    <w:basedOn w:val="812"/>
    <w:semiHidden/>
    <w:pPr>
      <w:pBdr/>
      <w:spacing/>
      <w:ind/>
    </w:pPr>
    <w:rPr>
      <w:sz w:val="22"/>
      <w:szCs w:val="20"/>
    </w:rPr>
  </w:style>
  <w:style w:type="paragraph" w:styleId="1002">
    <w:name w:val="List"/>
    <w:basedOn w:val="1001"/>
    <w:pPr>
      <w:pBdr/>
      <w:spacing/>
      <w:ind/>
    </w:pPr>
    <w:rPr>
      <w:rFonts w:cs="Lohit Devanagari"/>
    </w:rPr>
  </w:style>
  <w:style w:type="paragraph" w:styleId="1003">
    <w:name w:val="Caption"/>
    <w:basedOn w:val="812"/>
    <w:qFormat/>
    <w:pPr>
      <w:suppressLineNumbers w:val="true"/>
      <w:pBdr/>
      <w:spacing w:after="120" w:before="120"/>
      <w:ind/>
    </w:pPr>
    <w:rPr>
      <w:rFonts w:cs="Lohit Devanagari"/>
      <w:i/>
      <w:iCs/>
    </w:rPr>
  </w:style>
  <w:style w:type="paragraph" w:styleId="1004" w:customStyle="1">
    <w:name w:val="Index"/>
    <w:basedOn w:val="812"/>
    <w:qFormat/>
    <w:pPr>
      <w:suppressLineNumbers w:val="true"/>
      <w:pBdr/>
      <w:spacing/>
      <w:ind/>
    </w:pPr>
    <w:rPr>
      <w:rFonts w:cs="Lohit Devanagari"/>
    </w:rPr>
  </w:style>
  <w:style w:type="paragraph" w:styleId="1005" w:customStyle="1">
    <w:name w:val="Technology categories"/>
    <w:basedOn w:val="1015"/>
    <w:qFormat/>
    <w:pPr>
      <w:pBdr/>
      <w:spacing/>
      <w:ind/>
    </w:pPr>
    <w:rPr>
      <w:b/>
      <w:bCs/>
    </w:rPr>
  </w:style>
  <w:style w:type="paragraph" w:styleId="1006" w:customStyle="1">
    <w:name w:val="Header and Footer"/>
    <w:basedOn w:val="812"/>
    <w:qFormat/>
    <w:pPr>
      <w:pBdr/>
      <w:spacing/>
      <w:ind/>
    </w:pPr>
  </w:style>
  <w:style w:type="paragraph" w:styleId="1007">
    <w:name w:val="Header"/>
    <w:basedOn w:val="812"/>
    <w:link w:val="995"/>
    <w:uiPriority w:val="99"/>
    <w:unhideWhenUsed/>
    <w:pPr>
      <w:pBdr/>
      <w:tabs>
        <w:tab w:val="center" w:leader="none" w:pos="4680"/>
        <w:tab w:val="right" w:leader="none" w:pos="9360"/>
      </w:tabs>
      <w:spacing/>
      <w:ind/>
    </w:pPr>
  </w:style>
  <w:style w:type="paragraph" w:styleId="1008">
    <w:name w:val="Footer"/>
    <w:basedOn w:val="812"/>
    <w:link w:val="996"/>
    <w:uiPriority w:val="99"/>
    <w:unhideWhenUsed/>
    <w:pPr>
      <w:pBdr/>
      <w:tabs>
        <w:tab w:val="center" w:leader="none" w:pos="4680"/>
        <w:tab w:val="right" w:leader="none" w:pos="9360"/>
      </w:tabs>
      <w:spacing/>
      <w:ind/>
    </w:pPr>
  </w:style>
  <w:style w:type="paragraph" w:styleId="1009" w:customStyle="1">
    <w:name w:val="Name"/>
    <w:basedOn w:val="812"/>
    <w:qFormat/>
    <w:pPr>
      <w:pBdr/>
      <w:spacing w:after="80"/>
      <w:ind/>
      <w:jc w:val="center"/>
    </w:pPr>
    <w:rPr>
      <w:rFonts w:cs="Courier New" w:asciiTheme="majorHAnsi" w:hAnsiTheme="majorHAnsi"/>
      <w:b/>
      <w:spacing w:val="20"/>
      <w:sz w:val="36"/>
      <w:szCs w:val="38"/>
    </w:rPr>
  </w:style>
  <w:style w:type="paragraph" w:styleId="1010" w:customStyle="1">
    <w:name w:val="Address"/>
    <w:basedOn w:val="812"/>
    <w:qFormat/>
    <w:pPr>
      <w:pBdr/>
      <w:spacing w:after="180"/>
      <w:ind/>
      <w:jc w:val="center"/>
    </w:pPr>
    <w:rPr>
      <w:rFonts w:cs="Courier New"/>
      <w:sz w:val="19"/>
      <w:szCs w:val="19"/>
    </w:rPr>
  </w:style>
  <w:style w:type="paragraph" w:styleId="1011" w:customStyle="1">
    <w:name w:val="Job Target"/>
    <w:basedOn w:val="812"/>
    <w:qFormat/>
    <w:pPr>
      <w:pBdr/>
      <w:shd w:val="clear" w:color="auto" w:fill="d9d9d9" w:themeFill="background1" w:themeFillShade="D9"/>
      <w:spacing w:after="120" w:before="120"/>
      <w:ind/>
      <w:jc w:val="center"/>
    </w:pPr>
    <w:rPr>
      <w:rFonts w:eastAsia="MS Mincho" w:cs="Tahoma" w:asciiTheme="majorHAnsi" w:hAnsiTheme="majorHAnsi"/>
      <w:b/>
      <w:i/>
      <w:iCs/>
      <w:sz w:val="23"/>
      <w:szCs w:val="23"/>
    </w:rPr>
  </w:style>
  <w:style w:type="paragraph" w:styleId="1012" w:customStyle="1">
    <w:name w:val="Resume Section Header"/>
    <w:basedOn w:val="812"/>
    <w:qFormat/>
    <w:pPr>
      <w:pBdr>
        <w:top w:val="single" w:color="000000" w:sz="6" w:space="1"/>
      </w:pBdr>
      <w:spacing w:after="180" w:before="180"/>
      <w:ind/>
      <w:jc w:val="center"/>
    </w:pPr>
    <w:rPr>
      <w:rFonts w:cs="Courier New" w:asciiTheme="majorHAnsi" w:hAnsiTheme="majorHAnsi"/>
      <w:b/>
      <w:szCs w:val="20"/>
    </w:rPr>
  </w:style>
  <w:style w:type="paragraph" w:styleId="1013" w:customStyle="1">
    <w:name w:val="Submit Resume"/>
    <w:basedOn w:val="812"/>
    <w:qFormat/>
    <w:pPr>
      <w:pBdr/>
      <w:spacing w:before="200"/>
      <w:ind/>
    </w:pPr>
    <w:rPr>
      <w:rFonts w:ascii="Bookman Old Style" w:hAnsi="Bookman Old Style" w:cs="MS Shell Dlg"/>
      <w:i/>
      <w:color w:val="333399"/>
      <w:sz w:val="18"/>
      <w:szCs w:val="15"/>
    </w:rPr>
  </w:style>
  <w:style w:type="paragraph" w:styleId="1014" w:customStyle="1">
    <w:name w:val="Bullet Points"/>
    <w:basedOn w:val="812"/>
    <w:qFormat/>
    <w:pPr>
      <w:keepNext w:val="true"/>
      <w:pBdr/>
      <w:spacing w:after="40" w:before="40"/>
      <w:ind/>
    </w:pPr>
    <w:rPr>
      <w:rFonts w:eastAsia="MS Mincho" w:cs="Tahoma"/>
      <w:spacing w:val="-2"/>
      <w:sz w:val="19"/>
      <w:szCs w:val="19"/>
    </w:rPr>
  </w:style>
  <w:style w:type="paragraph" w:styleId="1015" w:customStyle="1">
    <w:name w:val="Resume - body text"/>
    <w:basedOn w:val="812"/>
    <w:qFormat/>
    <w:pPr>
      <w:pBdr/>
      <w:spacing w:before="80"/>
      <w:ind/>
    </w:pPr>
    <w:rPr>
      <w:rFonts w:cs="Courier New"/>
      <w:sz w:val="19"/>
      <w:szCs w:val="20"/>
    </w:rPr>
  </w:style>
  <w:style w:type="paragraph" w:styleId="1016">
    <w:name w:val="Balloon Text"/>
    <w:basedOn w:val="812"/>
    <w:link w:val="998"/>
    <w:uiPriority w:val="99"/>
    <w:semiHidden/>
    <w:unhideWhenUsed/>
    <w:qFormat/>
    <w:pPr>
      <w:pBdr/>
      <w:spacing/>
      <w:ind/>
    </w:pPr>
    <w:rPr>
      <w:rFonts w:ascii="Tahoma" w:hAnsi="Tahoma" w:cs="Tahoma"/>
      <w:sz w:val="16"/>
      <w:szCs w:val="16"/>
    </w:rPr>
  </w:style>
  <w:style w:type="paragraph" w:styleId="1017" w:customStyle="1">
    <w:name w:val="Table Contents"/>
    <w:basedOn w:val="812"/>
    <w:qFormat/>
    <w:pPr>
      <w:suppressLineNumbers w:val="true"/>
      <w:pBdr/>
      <w:spacing/>
      <w:ind/>
    </w:pPr>
  </w:style>
  <w:style w:type="paragraph" w:styleId="1018" w:customStyle="1">
    <w:name w:val="Table Heading"/>
    <w:basedOn w:val="1017"/>
    <w:qFormat/>
    <w:pPr>
      <w:pBdr/>
      <w:spacing/>
      <w:ind/>
      <w:jc w:val="center"/>
    </w:pPr>
    <w:rPr>
      <w:b/>
      <w:bCs/>
    </w:rPr>
  </w:style>
  <w:style w:type="table" w:styleId="1019">
    <w:name w:val="Table Grid"/>
    <w:basedOn w:val="823"/>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hyperlink" Target="https://michaeloneil.nam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esume">
      <a:majorFont>
        <a:latin typeface="Verdana"/>
        <a:ea typeface="Arial"/>
        <a:cs typeface="Arial"/>
      </a:majorFont>
      <a:minorFont>
        <a:latin typeface="Verdan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E15C7-2A84-40C1-A04F-FF172A07FD85">
  <ds:schemaRefs>
    <ds:schemaRef ds:uri="http://schemas.microsoft.com/sharepoint/v3/contenttype/forms"/>
  </ds:schemaRefs>
</ds:datastoreItem>
</file>

<file path=customXml/itemProps2.xml><?xml version="1.0" encoding="utf-8"?>
<ds:datastoreItem xmlns:ds="http://schemas.openxmlformats.org/officeDocument/2006/customXml" ds:itemID="C0D544B6-D2FF-444C-AD42-78CA92E5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en-US</dc:language>
  <cp:revision>26</cp:revision>
  <dcterms:created xsi:type="dcterms:W3CDTF">2019-09-03T05:36:00Z</dcterms:created>
  <dcterms:modified xsi:type="dcterms:W3CDTF">2026-07-01T17:44:43Z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TemplateID">
    <vt:lpwstr>TC103779679990</vt:lpwstr>
  </property>
</Properties>
</file>